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D3" w:rsidRPr="00370E91" w:rsidRDefault="008C62D3" w:rsidP="008C62D3">
      <w:pPr>
        <w:pStyle w:val="2"/>
        <w:tabs>
          <w:tab w:val="left" w:pos="540"/>
        </w:tabs>
        <w:rPr>
          <w:b/>
          <w:bCs/>
          <w:lang w:val="uk-UA"/>
        </w:rPr>
      </w:pPr>
      <w:bookmarkStart w:id="0" w:name="_GoBack"/>
      <w:bookmarkEnd w:id="0"/>
      <w:r w:rsidRPr="00370E91">
        <w:rPr>
          <w:b/>
          <w:bCs/>
          <w:lang w:val="uk-UA"/>
        </w:rPr>
        <w:t>Перелік  тем  дисертаційних  досліджень,</w:t>
      </w:r>
    </w:p>
    <w:p w:rsidR="008C62D3" w:rsidRPr="00370E91" w:rsidRDefault="008C62D3" w:rsidP="008C62D3">
      <w:pPr>
        <w:pStyle w:val="2"/>
        <w:tabs>
          <w:tab w:val="left" w:pos="540"/>
        </w:tabs>
        <w:rPr>
          <w:b/>
          <w:bCs/>
          <w:lang w:val="uk-UA"/>
        </w:rPr>
      </w:pPr>
      <w:r w:rsidRPr="00370E91">
        <w:rPr>
          <w:b/>
          <w:bCs/>
          <w:lang w:val="uk-UA"/>
        </w:rPr>
        <w:t>захищених  в УСТАНОВАХ  НАПН  УКРАЇНИ</w:t>
      </w:r>
    </w:p>
    <w:p w:rsidR="008C62D3" w:rsidRPr="00370E91" w:rsidRDefault="008C62D3" w:rsidP="008C62D3">
      <w:pPr>
        <w:pStyle w:val="2"/>
        <w:tabs>
          <w:tab w:val="left" w:pos="540"/>
        </w:tabs>
        <w:rPr>
          <w:lang w:val="uk-UA"/>
        </w:rPr>
      </w:pPr>
      <w:r w:rsidRPr="00370E91">
        <w:rPr>
          <w:b/>
          <w:bCs/>
          <w:lang w:val="uk-UA"/>
        </w:rPr>
        <w:t>у 201</w:t>
      </w:r>
      <w:r w:rsidRPr="00370E91">
        <w:rPr>
          <w:b/>
          <w:bCs/>
        </w:rPr>
        <w:t>4</w:t>
      </w:r>
      <w:r w:rsidRPr="00370E91">
        <w:rPr>
          <w:b/>
          <w:bCs/>
          <w:lang w:val="uk-UA"/>
        </w:rPr>
        <w:t xml:space="preserve"> році</w:t>
      </w:r>
    </w:p>
    <w:p w:rsidR="008C62D3" w:rsidRPr="00370E91" w:rsidRDefault="008C62D3" w:rsidP="008C62D3">
      <w:pPr>
        <w:tabs>
          <w:tab w:val="left" w:pos="540"/>
        </w:tabs>
        <w:jc w:val="center"/>
        <w:rPr>
          <w:caps/>
          <w:sz w:val="28"/>
          <w:szCs w:val="28"/>
          <w:lang w:val="uk-UA"/>
        </w:rPr>
      </w:pPr>
    </w:p>
    <w:p w:rsidR="008C62D3" w:rsidRPr="00370E91" w:rsidRDefault="008C62D3" w:rsidP="008C62D3">
      <w:pPr>
        <w:pStyle w:val="2"/>
        <w:tabs>
          <w:tab w:val="left" w:pos="540"/>
        </w:tabs>
        <w:rPr>
          <w:caps w:val="0"/>
          <w:u w:val="single"/>
          <w:lang w:val="uk-UA"/>
        </w:rPr>
      </w:pPr>
      <w:r w:rsidRPr="00370E91">
        <w:rPr>
          <w:caps w:val="0"/>
          <w:u w:val="single"/>
          <w:lang w:val="uk-UA"/>
        </w:rPr>
        <w:t>На здобуття наукового ступеня доктора наук</w:t>
      </w:r>
    </w:p>
    <w:p w:rsidR="008C62D3" w:rsidRPr="00370E91" w:rsidRDefault="008C62D3" w:rsidP="008C62D3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09.00.03 – соціальна філософія та філософія історії</w:t>
      </w:r>
    </w:p>
    <w:p w:rsidR="008C62D3" w:rsidRPr="00370E91" w:rsidRDefault="008C62D3" w:rsidP="008C62D3">
      <w:pPr>
        <w:numPr>
          <w:ilvl w:val="0"/>
          <w:numId w:val="1"/>
        </w:numPr>
        <w:tabs>
          <w:tab w:val="clear" w:pos="538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Андрієнко О.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  <w:lang w:val="uk-UA"/>
        </w:rPr>
        <w:t xml:space="preserve"> </w:t>
      </w:r>
      <w:r w:rsidRPr="00370E91">
        <w:rPr>
          <w:kern w:val="28"/>
          <w:sz w:val="28"/>
          <w:szCs w:val="28"/>
          <w:lang w:val="uk-UA"/>
        </w:rPr>
        <w:t>Світоглядні універсалії демократичного суспільства</w:t>
      </w:r>
      <w:r w:rsidRPr="00370E91"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/ Інститут вищої освіти НАПН України; наук. конс. – д.філос.н., проф. Т.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О.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Андрєєва.</w:t>
      </w:r>
    </w:p>
    <w:p w:rsidR="008C62D3" w:rsidRPr="00370E91" w:rsidRDefault="008C62D3" w:rsidP="008C62D3">
      <w:pPr>
        <w:numPr>
          <w:ilvl w:val="0"/>
          <w:numId w:val="1"/>
        </w:numPr>
        <w:tabs>
          <w:tab w:val="clear" w:pos="538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Артеменко А.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П. </w:t>
      </w:r>
      <w:r w:rsidRPr="00370E91">
        <w:rPr>
          <w:kern w:val="28"/>
          <w:sz w:val="28"/>
          <w:szCs w:val="28"/>
          <w:lang w:val="uk-UA"/>
        </w:rPr>
        <w:t>Топологія соціальної ідентичності</w:t>
      </w:r>
      <w:r w:rsidRPr="00370E91">
        <w:rPr>
          <w:sz w:val="28"/>
          <w:szCs w:val="28"/>
          <w:lang w:val="uk-UA"/>
        </w:rPr>
        <w:t xml:space="preserve"> / Інститут вищої освіти НАПН України; наук. конс. – д.філос.н., проф. Т.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С.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Воропай.</w:t>
      </w:r>
    </w:p>
    <w:p w:rsidR="008C62D3" w:rsidRPr="00370E91" w:rsidRDefault="008C62D3" w:rsidP="008C62D3">
      <w:pPr>
        <w:numPr>
          <w:ilvl w:val="0"/>
          <w:numId w:val="1"/>
        </w:numPr>
        <w:tabs>
          <w:tab w:val="clear" w:pos="538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Зубов В.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 w:rsidRPr="00370E91">
        <w:rPr>
          <w:sz w:val="28"/>
          <w:szCs w:val="28"/>
          <w:lang w:val="uk-UA"/>
        </w:rPr>
        <w:t xml:space="preserve"> Кроскультурний пастиш в умовах глобалізації: світоглядний аспект / Інститут вищої освіти НАПН України; наук. конс. – д.філос.н., проф. </w:t>
      </w:r>
      <w:r w:rsidRPr="00EF5D09">
        <w:rPr>
          <w:sz w:val="28"/>
          <w:szCs w:val="28"/>
          <w:lang w:val="uk-UA"/>
        </w:rPr>
        <w:t>М.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І.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Михальченко.</w:t>
      </w:r>
    </w:p>
    <w:p w:rsidR="008C62D3" w:rsidRPr="00370E91" w:rsidRDefault="008C62D3" w:rsidP="008C62D3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13.00.01 – загальна педагогіка та історія педагогіки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Вовк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М</w:t>
      </w:r>
      <w:r>
        <w:rPr>
          <w:b/>
          <w:bCs/>
          <w:sz w:val="28"/>
          <w:szCs w:val="28"/>
          <w:lang w:val="uk-UA"/>
        </w:rPr>
        <w:t>. </w:t>
      </w:r>
      <w:r w:rsidRPr="00370E91">
        <w:rPr>
          <w:b/>
          <w:bCs/>
          <w:sz w:val="28"/>
          <w:szCs w:val="28"/>
          <w:lang w:val="uk-UA"/>
        </w:rPr>
        <w:t>П.</w:t>
      </w:r>
      <w:r w:rsidRPr="00370E91">
        <w:rPr>
          <w:sz w:val="28"/>
          <w:szCs w:val="28"/>
          <w:lang w:val="uk-UA"/>
        </w:rPr>
        <w:t xml:space="preserve"> Теорія і практика вивчення фольклористики у класичних університетах України (друга половина </w:t>
      </w:r>
      <w:r w:rsidRPr="00370E91">
        <w:rPr>
          <w:sz w:val="28"/>
          <w:szCs w:val="28"/>
          <w:lang w:val="en-US"/>
        </w:rPr>
        <w:t>XIX</w:t>
      </w:r>
      <w:r w:rsidRPr="00370E91">
        <w:rPr>
          <w:sz w:val="28"/>
          <w:szCs w:val="28"/>
          <w:lang w:val="uk-UA"/>
        </w:rPr>
        <w:t xml:space="preserve">– початок </w:t>
      </w:r>
      <w:r w:rsidRPr="00370E91">
        <w:rPr>
          <w:sz w:val="28"/>
          <w:szCs w:val="28"/>
          <w:lang w:val="en-US"/>
        </w:rPr>
        <w:t>XXI</w:t>
      </w:r>
      <w:r w:rsidRPr="00370E91">
        <w:rPr>
          <w:sz w:val="28"/>
          <w:szCs w:val="28"/>
          <w:lang w:val="uk-UA"/>
        </w:rPr>
        <w:t xml:space="preserve"> ст.) / Інститут педагогічної освіти і освіти дорослих НАПН України; наук. конс. – д.пед.н., проф. О.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Семеног.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Іванюк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Г.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І. </w:t>
      </w:r>
      <w:r w:rsidRPr="00370E91">
        <w:rPr>
          <w:sz w:val="28"/>
          <w:szCs w:val="28"/>
          <w:lang w:val="uk-UA"/>
        </w:rPr>
        <w:t xml:space="preserve">Соціально-педагогічні засади розвитку сільської школи в Україні (друга половина 50-х – 90-ті </w:t>
      </w:r>
      <w:r w:rsidRPr="00370E91">
        <w:rPr>
          <w:sz w:val="28"/>
          <w:szCs w:val="28"/>
        </w:rPr>
        <w:t>pp</w:t>
      </w:r>
      <w:r w:rsidRPr="00370E91">
        <w:rPr>
          <w:sz w:val="28"/>
          <w:szCs w:val="28"/>
          <w:lang w:val="uk-UA"/>
        </w:rPr>
        <w:t xml:space="preserve">. </w:t>
      </w:r>
      <w:r w:rsidRPr="00370E91">
        <w:rPr>
          <w:sz w:val="28"/>
          <w:szCs w:val="28"/>
        </w:rPr>
        <w:t>XX</w:t>
      </w:r>
      <w:r w:rsidRPr="00370E91">
        <w:rPr>
          <w:sz w:val="28"/>
          <w:szCs w:val="28"/>
          <w:lang w:val="uk-UA"/>
        </w:rPr>
        <w:t xml:space="preserve"> столі</w:t>
      </w:r>
      <w:r>
        <w:rPr>
          <w:sz w:val="28"/>
          <w:szCs w:val="28"/>
          <w:lang w:val="uk-UA"/>
        </w:rPr>
        <w:t>ття) / Інститут педагогіки НАПН </w:t>
      </w:r>
      <w:r w:rsidRPr="00370E91">
        <w:rPr>
          <w:sz w:val="28"/>
          <w:szCs w:val="28"/>
          <w:lang w:val="uk-UA"/>
        </w:rPr>
        <w:t>України.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0"/>
          <w:tab w:val="left" w:pos="5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Ільченко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Ю.</w:t>
      </w:r>
      <w:r w:rsidRPr="00370E91">
        <w:rPr>
          <w:sz w:val="28"/>
          <w:szCs w:val="28"/>
          <w:lang w:val="uk-UA"/>
        </w:rPr>
        <w:t> Благодійна діяльність жінок у галузі освіти України (Х</w:t>
      </w:r>
      <w:r w:rsidRPr="00370E91">
        <w:rPr>
          <w:sz w:val="28"/>
          <w:szCs w:val="28"/>
        </w:rPr>
        <w:t>V</w:t>
      </w:r>
      <w:r w:rsidRPr="00370E91">
        <w:rPr>
          <w:sz w:val="28"/>
          <w:szCs w:val="28"/>
          <w:lang w:val="uk-UA"/>
        </w:rPr>
        <w:t>ІІ–Х</w:t>
      </w:r>
      <w:r w:rsidRPr="00370E91">
        <w:rPr>
          <w:sz w:val="28"/>
          <w:szCs w:val="28"/>
        </w:rPr>
        <w:t>V</w:t>
      </w:r>
      <w:r w:rsidRPr="00370E91">
        <w:rPr>
          <w:sz w:val="28"/>
          <w:szCs w:val="28"/>
          <w:lang w:val="uk-UA"/>
        </w:rPr>
        <w:t>ІІІ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 xml:space="preserve">ст.) 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 xml:space="preserve">; наук. конс. – д.пед.н., </w:t>
      </w:r>
      <w:r w:rsidRPr="00370E91">
        <w:rPr>
          <w:spacing w:val="-1"/>
          <w:sz w:val="28"/>
          <w:szCs w:val="28"/>
          <w:lang w:val="uk-UA"/>
        </w:rPr>
        <w:t>проф.</w:t>
      </w:r>
      <w:r w:rsidRPr="00370E91">
        <w:rPr>
          <w:sz w:val="28"/>
          <w:szCs w:val="28"/>
          <w:lang w:val="uk-UA"/>
        </w:rPr>
        <w:t xml:space="preserve"> </w:t>
      </w:r>
      <w:r w:rsidRPr="00370E91">
        <w:rPr>
          <w:spacing w:val="-2"/>
          <w:sz w:val="28"/>
          <w:szCs w:val="28"/>
          <w:lang w:val="uk-UA"/>
        </w:rPr>
        <w:t>А.</w:t>
      </w:r>
      <w:r>
        <w:rPr>
          <w:spacing w:val="-2"/>
          <w:sz w:val="28"/>
          <w:szCs w:val="28"/>
          <w:lang w:val="uk-UA"/>
        </w:rPr>
        <w:t> </w:t>
      </w:r>
      <w:r w:rsidRPr="00370E91">
        <w:rPr>
          <w:spacing w:val="-2"/>
          <w:sz w:val="28"/>
          <w:szCs w:val="28"/>
          <w:lang w:val="uk-UA"/>
        </w:rPr>
        <w:t>М. Бойко.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0"/>
          <w:tab w:val="left" w:pos="5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Пироженко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Л.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В. </w:t>
      </w:r>
      <w:r w:rsidRPr="00370E91">
        <w:rPr>
          <w:sz w:val="28"/>
          <w:szCs w:val="28"/>
          <w:lang w:val="uk-UA"/>
        </w:rPr>
        <w:t>Реформування змісту загальної середньої освіти у вітчизняній педагогіці 1964 – 1984 рр. / Інститут педагогіки НАПН України</w:t>
      </w:r>
      <w:r>
        <w:rPr>
          <w:sz w:val="28"/>
          <w:szCs w:val="28"/>
          <w:lang w:val="uk-UA"/>
        </w:rPr>
        <w:t>; наук. конс. – д.пед.н., проф.</w:t>
      </w:r>
      <w:r w:rsidRPr="00370E91">
        <w:rPr>
          <w:sz w:val="28"/>
          <w:szCs w:val="28"/>
          <w:lang w:val="uk-UA"/>
        </w:rPr>
        <w:t xml:space="preserve"> </w:t>
      </w:r>
      <w:r w:rsidRPr="00EF5D09">
        <w:rPr>
          <w:sz w:val="28"/>
          <w:szCs w:val="28"/>
          <w:lang w:val="uk-UA"/>
        </w:rPr>
        <w:t>О.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В.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Сухомлинська.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Ткаченко </w:t>
      </w:r>
      <w:r w:rsidRPr="00370E91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В</w:t>
      </w:r>
      <w:r w:rsidRPr="00370E91">
        <w:rPr>
          <w:sz w:val="28"/>
          <w:szCs w:val="28"/>
          <w:lang w:val="uk-UA"/>
        </w:rPr>
        <w:t>. Професійний розвиток і саморозвиток особистості в творчій спадщині А.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Макаренка / Інститут педагогічної освіти і освіти дорослих НАПН України; наук. конс. – д.пед.н., проф. М.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 xml:space="preserve">Гриньова. 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0"/>
          <w:tab w:val="left" w:pos="5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Товканець </w:t>
      </w:r>
      <w:r w:rsidRPr="00370E91">
        <w:rPr>
          <w:b/>
          <w:bCs/>
          <w:sz w:val="28"/>
          <w:szCs w:val="28"/>
          <w:lang w:val="uk-UA"/>
        </w:rPr>
        <w:t>Г.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В. </w:t>
      </w:r>
      <w:r w:rsidRPr="00370E91">
        <w:rPr>
          <w:sz w:val="28"/>
          <w:szCs w:val="28"/>
          <w:lang w:val="uk-UA"/>
        </w:rPr>
        <w:t xml:space="preserve">Розвиток економічної освіти у вищій школі Чехії і Словаччини у </w:t>
      </w:r>
      <w:r w:rsidRPr="00370E91">
        <w:rPr>
          <w:sz w:val="28"/>
          <w:szCs w:val="28"/>
          <w:lang w:val="en-US"/>
        </w:rPr>
        <w:t>XX</w:t>
      </w:r>
      <w:r w:rsidRPr="00370E91">
        <w:rPr>
          <w:sz w:val="28"/>
          <w:szCs w:val="28"/>
          <w:lang w:val="uk-UA"/>
        </w:rPr>
        <w:t xml:space="preserve"> столітті. / Інститут педагогічної освіти і освіти дорослих НАПН України; </w:t>
      </w:r>
      <w:r>
        <w:rPr>
          <w:sz w:val="28"/>
          <w:szCs w:val="28"/>
          <w:lang w:val="uk-UA"/>
        </w:rPr>
        <w:t xml:space="preserve">наук. конс. – д.пед.н., проф. </w:t>
      </w:r>
      <w:r w:rsidRPr="00370E91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Ничкало.</w:t>
      </w:r>
    </w:p>
    <w:p w:rsidR="008C62D3" w:rsidRPr="00EF5D09" w:rsidRDefault="008C62D3" w:rsidP="008C62D3">
      <w:pPr>
        <w:pStyle w:val="a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E91">
        <w:rPr>
          <w:rFonts w:ascii="Times New Roman" w:hAnsi="Times New Roman" w:cs="Times New Roman"/>
          <w:b/>
          <w:bCs/>
          <w:sz w:val="28"/>
          <w:szCs w:val="28"/>
        </w:rPr>
        <w:t>13.00.02 – теорія та методика навчання</w:t>
      </w:r>
    </w:p>
    <w:p w:rsidR="008C62D3" w:rsidRPr="00370E91" w:rsidRDefault="008C62D3" w:rsidP="008C62D3">
      <w:pPr>
        <w:pStyle w:val="a4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E91">
        <w:rPr>
          <w:rFonts w:ascii="Times New Roman" w:hAnsi="Times New Roman" w:cs="Times New Roman"/>
          <w:b/>
          <w:bCs/>
          <w:sz w:val="28"/>
          <w:szCs w:val="28"/>
        </w:rPr>
        <w:t>(сільськогосподарські дисципліни)</w:t>
      </w:r>
    </w:p>
    <w:p w:rsidR="008C62D3" w:rsidRPr="003E5367" w:rsidRDefault="008C62D3" w:rsidP="008C62D3">
      <w:pPr>
        <w:pStyle w:val="a4"/>
        <w:numPr>
          <w:ilvl w:val="1"/>
          <w:numId w:val="1"/>
        </w:numPr>
        <w:tabs>
          <w:tab w:val="clear" w:pos="430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Боголюбов </w:t>
      </w:r>
      <w:r w:rsidRPr="00370E91"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70E91">
        <w:rPr>
          <w:rFonts w:ascii="Times New Roman" w:hAnsi="Times New Roman" w:cs="Times New Roman"/>
          <w:b/>
          <w:bCs/>
          <w:sz w:val="28"/>
          <w:szCs w:val="28"/>
        </w:rPr>
        <w:t xml:space="preserve">М. – </w:t>
      </w:r>
      <w:r w:rsidRPr="00370E91">
        <w:rPr>
          <w:rFonts w:ascii="Times New Roman" w:hAnsi="Times New Roman" w:cs="Times New Roman"/>
          <w:sz w:val="28"/>
          <w:szCs w:val="28"/>
        </w:rPr>
        <w:t>Теоретичні і методичні засади формування професійної компетентності майбутніх екологів в умовах переходу до сталого розвитку суспільства / Інститут педагогіки НАПН України; наук. кер. – д.пед.н., проф.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0E91">
        <w:rPr>
          <w:rFonts w:ascii="Times New Roman" w:hAnsi="Times New Roman" w:cs="Times New Roman"/>
          <w:sz w:val="28"/>
          <w:szCs w:val="28"/>
        </w:rPr>
        <w:t>М.</w:t>
      </w:r>
      <w:r w:rsidRPr="00370E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0E91">
        <w:rPr>
          <w:rFonts w:ascii="Times New Roman" w:hAnsi="Times New Roman" w:cs="Times New Roman"/>
          <w:sz w:val="28"/>
          <w:szCs w:val="28"/>
        </w:rPr>
        <w:t>Рідей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2D3" w:rsidRDefault="008C62D3" w:rsidP="008C62D3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:rsidR="008C62D3" w:rsidRDefault="008C62D3" w:rsidP="008C62D3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13.00.02 – теорія та методика навчання (географія)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Назаренко </w:t>
      </w:r>
      <w:r w:rsidRPr="00370E91">
        <w:rPr>
          <w:b/>
          <w:bCs/>
          <w:sz w:val="28"/>
          <w:szCs w:val="28"/>
          <w:lang w:val="uk-UA"/>
        </w:rPr>
        <w:t xml:space="preserve">Т. Г. </w:t>
      </w:r>
      <w:r w:rsidRPr="00370E91">
        <w:rPr>
          <w:sz w:val="28"/>
          <w:szCs w:val="28"/>
          <w:lang w:val="uk-UA"/>
        </w:rPr>
        <w:t>Теоретико-методичні засади навчання геоаграфії в профільній школі / Інститут педагогіки НАПН України; наук. конс. – д.пед.н., проф. О. М. Топузов.</w:t>
      </w: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13.00.04 – теорія і методика професійної освіти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Вайнтрауб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А.</w:t>
      </w:r>
      <w:r w:rsidRPr="00370E91">
        <w:rPr>
          <w:sz w:val="28"/>
          <w:szCs w:val="28"/>
          <w:lang w:val="uk-UA"/>
        </w:rPr>
        <w:t xml:space="preserve"> Теоретико-методичні засади професійної підготовки кваліфікованих робітників з металообробки в професійно-технічних навчальних закладах/ Інститут професійно-технічної освіти НАПН України; наук. кер. – д.пед.н., проф. </w:t>
      </w:r>
      <w:r w:rsidRPr="00EF5D09">
        <w:rPr>
          <w:sz w:val="28"/>
          <w:szCs w:val="28"/>
          <w:lang w:val="uk-UA"/>
        </w:rPr>
        <w:t>Є.</w:t>
      </w:r>
      <w:r>
        <w:rPr>
          <w:sz w:val="28"/>
          <w:szCs w:val="28"/>
          <w:lang w:val="en-US"/>
        </w:rPr>
        <w:t> </w:t>
      </w:r>
      <w:r w:rsidRPr="00EF5D09">
        <w:rPr>
          <w:sz w:val="28"/>
          <w:szCs w:val="28"/>
          <w:lang w:val="uk-UA"/>
        </w:rPr>
        <w:t>В.</w:t>
      </w:r>
      <w:r>
        <w:rPr>
          <w:sz w:val="28"/>
          <w:szCs w:val="28"/>
          <w:lang w:val="en-US"/>
        </w:rPr>
        <w:t> </w:t>
      </w:r>
      <w:r w:rsidRPr="00EF5D09">
        <w:rPr>
          <w:sz w:val="28"/>
          <w:szCs w:val="28"/>
          <w:lang w:val="uk-UA"/>
        </w:rPr>
        <w:t>Кулик.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Жижко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А.</w:t>
      </w:r>
      <w:r w:rsidRPr="00370E91">
        <w:rPr>
          <w:sz w:val="28"/>
          <w:szCs w:val="28"/>
          <w:lang w:val="uk-UA"/>
        </w:rPr>
        <w:t xml:space="preserve"> Становлення та розвиток професійної освіти маргінальних груп населення Мексики і Венесуели / Інститут педагогічної освіти і освіти дорослих НАПН України; наук. конс. – д.пед.н., проф. Л.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Б.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 xml:space="preserve">Лук’янова. 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Коваль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П.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М. </w:t>
      </w:r>
      <w:r w:rsidRPr="00370E91">
        <w:rPr>
          <w:sz w:val="28"/>
          <w:szCs w:val="28"/>
          <w:lang w:val="uk-UA"/>
        </w:rPr>
        <w:t>Теоретичні і методичні засади професійної підготовки студентів вищих технічних навчальних закладів засобами мистецтва / Інститут педагогічної освіти і освіти дорослих НАПН України</w:t>
      </w:r>
      <w:r>
        <w:rPr>
          <w:sz w:val="28"/>
          <w:szCs w:val="28"/>
          <w:lang w:val="uk-UA"/>
        </w:rPr>
        <w:t>; наук. конс. – д.пед.н., проф.</w:t>
      </w:r>
      <w:r w:rsidRPr="00370E91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Зязюн.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Пазюра </w:t>
      </w:r>
      <w:r w:rsidRPr="00370E91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  <w:lang w:val="uk-UA"/>
        </w:rPr>
        <w:t xml:space="preserve"> Теорія і практика внутрішньофірмової підготовки виробничого персоналу в Японії та Південній Кореї / Інститут педагогічної освіти і освіти дорослих НАПН України;</w:t>
      </w:r>
      <w:r>
        <w:rPr>
          <w:sz w:val="28"/>
          <w:szCs w:val="28"/>
          <w:lang w:val="uk-UA"/>
        </w:rPr>
        <w:t xml:space="preserve"> наук. конс. – д.пед.н., проф.</w:t>
      </w:r>
      <w:r w:rsidRPr="00370E91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 xml:space="preserve">Ничкало. 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  <w:tab w:val="left" w:pos="709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Петренко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 w:rsidRPr="00370E91">
        <w:rPr>
          <w:sz w:val="28"/>
          <w:szCs w:val="28"/>
          <w:lang w:val="uk-UA"/>
        </w:rPr>
        <w:t xml:space="preserve"> Теорія і методика розвитку інформаційно-аналітичної компетентності керівників професійно-технічних навчальних закладів/ Інститут професійно-технічної освіти НАПН України; наук. кер. – д.пед.н., доц. В.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І.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Свистун.</w:t>
      </w:r>
    </w:p>
    <w:p w:rsidR="008C62D3" w:rsidRPr="00370E91" w:rsidRDefault="008C62D3" w:rsidP="008C62D3">
      <w:pPr>
        <w:pStyle w:val="a5"/>
        <w:numPr>
          <w:ilvl w:val="1"/>
          <w:numId w:val="1"/>
        </w:numPr>
        <w:tabs>
          <w:tab w:val="clear" w:pos="4309"/>
          <w:tab w:val="num" w:pos="540"/>
        </w:tabs>
        <w:spacing w:before="0" w:beforeAutospacing="0" w:after="0" w:afterAutospacing="0"/>
        <w:ind w:left="0" w:firstLine="0"/>
        <w:jc w:val="both"/>
        <w:rPr>
          <w:spacing w:val="-2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Самойленко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Б.</w:t>
      </w:r>
      <w:r w:rsidRPr="00370E91">
        <w:rPr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Теоретичні та методичні засади формування міжкультурної компетентності майбутніх фахівців гуманітарного профілю у вищих педагогічних навчальних закладах</w:t>
      </w:r>
      <w:r w:rsidRPr="00370E91">
        <w:rPr>
          <w:sz w:val="28"/>
          <w:szCs w:val="28"/>
          <w:lang w:val="uk-UA"/>
        </w:rPr>
        <w:t xml:space="preserve"> 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>; наук.конс. – д.пед.н., проф. </w:t>
      </w:r>
      <w:r w:rsidRPr="00370E91">
        <w:rPr>
          <w:spacing w:val="-2"/>
          <w:sz w:val="28"/>
          <w:szCs w:val="28"/>
          <w:lang w:val="uk-UA"/>
        </w:rPr>
        <w:t>Г.О. Козлакова.</w:t>
      </w:r>
    </w:p>
    <w:p w:rsidR="008C62D3" w:rsidRPr="00370E91" w:rsidRDefault="008C62D3" w:rsidP="008C62D3">
      <w:pPr>
        <w:pStyle w:val="a5"/>
        <w:numPr>
          <w:ilvl w:val="1"/>
          <w:numId w:val="1"/>
        </w:numPr>
        <w:tabs>
          <w:tab w:val="clear" w:pos="4309"/>
          <w:tab w:val="num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Скиба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Ю.</w:t>
      </w:r>
      <w:r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 xml:space="preserve">Теоретичні і методичні засади підготовки майбутніх екологів до управлінської діяльності в умовах збалансованого розвитку 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>; наук.конс. – д.пед.н., проф. В.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П. Сергієнко.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Сотська </w:t>
      </w:r>
      <w:r w:rsidRPr="00370E91">
        <w:rPr>
          <w:b/>
          <w:bCs/>
          <w:sz w:val="28"/>
          <w:szCs w:val="28"/>
          <w:lang w:val="uk-UA"/>
        </w:rPr>
        <w:t>Г.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І</w:t>
      </w:r>
      <w:r w:rsidRPr="00370E91">
        <w:rPr>
          <w:sz w:val="28"/>
          <w:szCs w:val="28"/>
          <w:lang w:val="uk-UA"/>
        </w:rPr>
        <w:t>. Теоретичні і методичні засади формування класичної культури майбутніх учителів образотворчого мистецтва в педагогічних університетах / Інститут педагогічної освіти і освіти дорослих НАПН України; наук. конс. – д.пед.н., проф. О.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Отич.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Сулаєва </w:t>
      </w:r>
      <w:r w:rsidRPr="00370E91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  <w:lang w:val="uk-UA"/>
        </w:rPr>
        <w:t xml:space="preserve"> Неформальна мистецька освіта майбутнії учителів у художньо - творчих колективах / Інститут педагогічно</w:t>
      </w:r>
      <w:r>
        <w:rPr>
          <w:sz w:val="28"/>
          <w:szCs w:val="28"/>
          <w:lang w:val="uk-UA"/>
        </w:rPr>
        <w:t>ї освіти і освіти дорослих НАПН </w:t>
      </w:r>
      <w:r w:rsidRPr="00370E91">
        <w:rPr>
          <w:sz w:val="28"/>
          <w:szCs w:val="28"/>
          <w:lang w:val="uk-UA"/>
        </w:rPr>
        <w:t>України; наук. конс. – д.пед.н., проф. М.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 xml:space="preserve">Лещенко. 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Сущенко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Л.</w:t>
      </w:r>
      <w:r>
        <w:rPr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 w:rsidRPr="00C45079"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 xml:space="preserve">Теоретичні і методичні засади організації науково-дослідної роботи майбутніх педагогів у вищих навчальних закладах 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>; наук. конс. – д.пед.н., проф. О.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В. Биковська.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Хоменко </w:t>
      </w:r>
      <w:r w:rsidRPr="00370E91">
        <w:rPr>
          <w:b/>
          <w:bCs/>
          <w:sz w:val="28"/>
          <w:szCs w:val="28"/>
          <w:lang w:val="uk-UA"/>
        </w:rPr>
        <w:t>П.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В</w:t>
      </w:r>
      <w:r w:rsidRPr="00370E91">
        <w:rPr>
          <w:sz w:val="28"/>
          <w:szCs w:val="28"/>
          <w:lang w:val="uk-UA"/>
        </w:rPr>
        <w:t>. Теоретичні і методичні основи природничо-наукової підготовки майбутніх фахівців фізичної культури у вищому педагогічному навчальному закладі / Інститут педагогічної освіти і освіти дорослих НАПН України; наук. конс. – д.пед.н., проф. Л.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Кравченко.</w:t>
      </w:r>
    </w:p>
    <w:p w:rsidR="008C62D3" w:rsidRPr="00370E91" w:rsidRDefault="008C62D3" w:rsidP="008C62D3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lastRenderedPageBreak/>
        <w:t>13.00.05 – соціальна педагогіка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Парфанович І. І. </w:t>
      </w:r>
      <w:r w:rsidRPr="00370E91">
        <w:rPr>
          <w:sz w:val="28"/>
          <w:szCs w:val="28"/>
          <w:lang w:val="uk-UA"/>
        </w:rPr>
        <w:t xml:space="preserve">Теоретико-методичні профілактики девіантної поведінки дівчат загальноосвітніх шкіл / Інститут проблем виховання НАПН України; наук. кер. – д.пед.н., проф. В. П. Кравець. </w:t>
      </w:r>
    </w:p>
    <w:p w:rsidR="008C62D3" w:rsidRPr="00370E91" w:rsidRDefault="008C62D3" w:rsidP="008C62D3">
      <w:pPr>
        <w:tabs>
          <w:tab w:val="left" w:pos="1995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 xml:space="preserve">13.00.06 – теорія </w:t>
      </w:r>
      <w:r>
        <w:rPr>
          <w:b/>
          <w:bCs/>
          <w:sz w:val="28"/>
          <w:szCs w:val="28"/>
          <w:lang w:val="uk-UA"/>
        </w:rPr>
        <w:t>і</w:t>
      </w:r>
      <w:r w:rsidRPr="00370E91">
        <w:rPr>
          <w:b/>
          <w:bCs/>
          <w:sz w:val="28"/>
          <w:szCs w:val="28"/>
          <w:lang w:val="uk-UA"/>
        </w:rPr>
        <w:t xml:space="preserve"> методика управління освітою</w:t>
      </w:r>
    </w:p>
    <w:p w:rsidR="008C62D3" w:rsidRPr="00370E91" w:rsidRDefault="008C62D3" w:rsidP="008C62D3">
      <w:pPr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Гладкова</w:t>
      </w:r>
      <w:r w:rsidRPr="00370E91">
        <w:rPr>
          <w:b/>
          <w:bCs/>
          <w:sz w:val="28"/>
          <w:szCs w:val="28"/>
          <w:lang w:val="uk-UA"/>
        </w:rPr>
        <w:t> В.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М. </w:t>
      </w:r>
      <w:r w:rsidRPr="00370E91">
        <w:rPr>
          <w:sz w:val="28"/>
          <w:szCs w:val="28"/>
          <w:lang w:val="uk-UA"/>
        </w:rPr>
        <w:t>Акмеологічні засади професійного самовдосконалення менеджерів вищих навчальних закладів / Державний вищий навчальний заклад «Університет менеджменту освіти»; наук. конс. –</w:t>
      </w:r>
      <w:r>
        <w:rPr>
          <w:sz w:val="28"/>
          <w:szCs w:val="28"/>
          <w:lang w:val="uk-UA"/>
        </w:rPr>
        <w:t xml:space="preserve"> д.</w:t>
      </w:r>
      <w:r w:rsidRPr="00370E91">
        <w:rPr>
          <w:sz w:val="28"/>
          <w:szCs w:val="28"/>
          <w:lang w:val="uk-UA"/>
        </w:rPr>
        <w:t>пед.н., проф. О.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М. Галус.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Драч І.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І.</w:t>
      </w:r>
      <w:r w:rsidRPr="00370E91">
        <w:rPr>
          <w:sz w:val="28"/>
          <w:szCs w:val="28"/>
          <w:lang w:val="uk-UA" w:eastAsia="en-US"/>
        </w:rPr>
        <w:t xml:space="preserve"> </w:t>
      </w:r>
      <w:r w:rsidRPr="00370E91">
        <w:rPr>
          <w:sz w:val="28"/>
          <w:szCs w:val="28"/>
          <w:lang w:val="uk-UA"/>
        </w:rPr>
        <w:t>Теоретичні і методичні засади управління формуванням професійної компетентності магістрантів педагогіки вищої школи / Державний вищий навчальний заклад «Університет менедж</w:t>
      </w:r>
      <w:r>
        <w:rPr>
          <w:sz w:val="28"/>
          <w:szCs w:val="28"/>
          <w:lang w:val="uk-UA"/>
        </w:rPr>
        <w:t>менту освіти»; наук. конс. – д.</w:t>
      </w:r>
      <w:r w:rsidRPr="00370E91">
        <w:rPr>
          <w:sz w:val="28"/>
          <w:szCs w:val="28"/>
          <w:lang w:val="uk-UA"/>
        </w:rPr>
        <w:t>пед.н., проф. В.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В. Олійник.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Камишин В.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  <w:lang w:val="uk-UA"/>
        </w:rPr>
        <w:t xml:space="preserve"> Теоретико-методологічні основи системно-інформаційної кваліметрії в управлінні навчально-виховним процесом / Державний вищий навчальний заклад «Університет менеджменту освіти»; наук. конс. – д.тех.н., проф. О.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М. Рева.</w:t>
      </w:r>
    </w:p>
    <w:p w:rsidR="008C62D3" w:rsidRPr="00370E91" w:rsidRDefault="008C62D3" w:rsidP="008C62D3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13.00.09 – теорія навчання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EF5D09">
        <w:rPr>
          <w:b/>
          <w:bCs/>
          <w:noProof/>
          <w:sz w:val="28"/>
          <w:szCs w:val="28"/>
          <w:lang w:val="uk-UA"/>
        </w:rPr>
        <w:t>Васьківська</w:t>
      </w:r>
      <w:r w:rsidRPr="00370E91">
        <w:rPr>
          <w:b/>
          <w:bCs/>
          <w:noProof/>
          <w:sz w:val="28"/>
          <w:szCs w:val="28"/>
        </w:rPr>
        <w:t> </w:t>
      </w:r>
      <w:r w:rsidRPr="00EF5D09">
        <w:rPr>
          <w:b/>
          <w:bCs/>
          <w:noProof/>
          <w:sz w:val="28"/>
          <w:szCs w:val="28"/>
          <w:lang w:val="uk-UA"/>
        </w:rPr>
        <w:t>Г.</w:t>
      </w:r>
      <w:r w:rsidRPr="00370E91">
        <w:rPr>
          <w:b/>
          <w:bCs/>
          <w:noProof/>
          <w:sz w:val="28"/>
          <w:szCs w:val="28"/>
        </w:rPr>
        <w:t> </w:t>
      </w:r>
      <w:r w:rsidRPr="00EF5D09">
        <w:rPr>
          <w:b/>
          <w:bCs/>
          <w:noProof/>
          <w:sz w:val="28"/>
          <w:szCs w:val="28"/>
          <w:lang w:val="uk-UA"/>
        </w:rPr>
        <w:t>О.</w:t>
      </w:r>
      <w:r w:rsidRPr="00EF5D09">
        <w:rPr>
          <w:sz w:val="28"/>
          <w:szCs w:val="28"/>
          <w:lang w:val="uk-UA"/>
        </w:rPr>
        <w:t xml:space="preserve"> Дидактичні засади формування системи знань про людину в учнів старшої школи</w:t>
      </w:r>
      <w:r w:rsidRPr="00EF5D09">
        <w:rPr>
          <w:noProof/>
          <w:sz w:val="28"/>
          <w:szCs w:val="28"/>
          <w:lang w:val="uk-UA"/>
        </w:rPr>
        <w:t xml:space="preserve"> </w:t>
      </w:r>
      <w:r w:rsidRPr="00EF5D09">
        <w:rPr>
          <w:sz w:val="28"/>
          <w:szCs w:val="28"/>
          <w:lang w:val="uk-UA"/>
        </w:rPr>
        <w:t>/ Інститут педагогіки НАПН України;</w:t>
      </w:r>
      <w:r>
        <w:rPr>
          <w:sz w:val="28"/>
          <w:szCs w:val="28"/>
          <w:lang w:val="uk-UA"/>
        </w:rPr>
        <w:t xml:space="preserve"> наук. конс. – д.пед.н., проф.</w:t>
      </w:r>
      <w:r w:rsidRPr="002F1ABE">
        <w:rPr>
          <w:sz w:val="28"/>
          <w:szCs w:val="28"/>
        </w:rPr>
        <w:t xml:space="preserve"> </w:t>
      </w:r>
      <w:r w:rsidRPr="00EF5D09">
        <w:rPr>
          <w:sz w:val="28"/>
          <w:szCs w:val="28"/>
          <w:lang w:val="uk-UA"/>
        </w:rPr>
        <w:t>О.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Я.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Савченко.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Дмитрук </w:t>
      </w:r>
      <w:r w:rsidRPr="00EF5D09">
        <w:rPr>
          <w:b/>
          <w:bCs/>
          <w:noProof/>
          <w:sz w:val="28"/>
          <w:szCs w:val="28"/>
          <w:lang w:val="uk-UA"/>
        </w:rPr>
        <w:t>Л.</w:t>
      </w:r>
      <w:r>
        <w:rPr>
          <w:b/>
          <w:bCs/>
          <w:noProof/>
          <w:sz w:val="28"/>
          <w:szCs w:val="28"/>
          <w:lang w:val="uk-UA"/>
        </w:rPr>
        <w:t> </w:t>
      </w:r>
      <w:r w:rsidRPr="00EF5D09">
        <w:rPr>
          <w:b/>
          <w:bCs/>
          <w:noProof/>
          <w:sz w:val="28"/>
          <w:szCs w:val="28"/>
          <w:lang w:val="uk-UA"/>
        </w:rPr>
        <w:t>А.</w:t>
      </w:r>
      <w:r w:rsidRPr="00EF5D09">
        <w:rPr>
          <w:noProof/>
          <w:sz w:val="28"/>
          <w:szCs w:val="28"/>
          <w:lang w:val="uk-UA"/>
        </w:rPr>
        <w:t xml:space="preserve"> </w:t>
      </w:r>
      <w:r w:rsidRPr="00EF5D09">
        <w:rPr>
          <w:sz w:val="28"/>
          <w:szCs w:val="28"/>
          <w:lang w:val="uk-UA"/>
        </w:rPr>
        <w:t>Теоретико-методологічні засади інтеграції навчально-пізнавальної та самоосвітньої діяльності студентів вищих навчальних закладів / Інститут педагогіки НАПН України; наук. конс. – д.пед.н., проф. О.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М.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Топузов.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EF5D09">
        <w:rPr>
          <w:b/>
          <w:bCs/>
          <w:noProof/>
          <w:sz w:val="28"/>
          <w:szCs w:val="28"/>
          <w:lang w:val="uk-UA"/>
        </w:rPr>
        <w:t>Цимбалару</w:t>
      </w:r>
      <w:r>
        <w:rPr>
          <w:b/>
          <w:bCs/>
          <w:noProof/>
          <w:sz w:val="28"/>
          <w:szCs w:val="28"/>
          <w:lang w:val="uk-UA"/>
        </w:rPr>
        <w:t> </w:t>
      </w:r>
      <w:r w:rsidRPr="00EF5D09">
        <w:rPr>
          <w:b/>
          <w:bCs/>
          <w:noProof/>
          <w:sz w:val="28"/>
          <w:szCs w:val="28"/>
          <w:lang w:val="uk-UA"/>
        </w:rPr>
        <w:t>А.</w:t>
      </w:r>
      <w:r>
        <w:rPr>
          <w:b/>
          <w:bCs/>
          <w:noProof/>
          <w:sz w:val="28"/>
          <w:szCs w:val="28"/>
          <w:lang w:val="uk-UA"/>
        </w:rPr>
        <w:t> </w:t>
      </w:r>
      <w:r w:rsidRPr="00EF5D09">
        <w:rPr>
          <w:b/>
          <w:bCs/>
          <w:noProof/>
          <w:sz w:val="28"/>
          <w:szCs w:val="28"/>
          <w:lang w:val="uk-UA"/>
        </w:rPr>
        <w:t>Д.</w:t>
      </w:r>
      <w:r w:rsidRPr="00EF5D09">
        <w:rPr>
          <w:noProof/>
          <w:sz w:val="28"/>
          <w:szCs w:val="28"/>
          <w:lang w:val="uk-UA"/>
        </w:rPr>
        <w:t xml:space="preserve"> </w:t>
      </w:r>
      <w:r w:rsidRPr="00EF5D09">
        <w:rPr>
          <w:sz w:val="28"/>
          <w:szCs w:val="28"/>
          <w:lang w:val="uk-UA"/>
        </w:rPr>
        <w:t>Теоретичні та дидактико-методичні засади педагогічного проектування освітнього простору в школі І ступеня / Інститут педагогіки НАПН України</w:t>
      </w:r>
      <w:r>
        <w:rPr>
          <w:sz w:val="28"/>
          <w:szCs w:val="28"/>
          <w:lang w:val="uk-UA"/>
        </w:rPr>
        <w:t>; наук. конс. – д.пед.н., проф.</w:t>
      </w:r>
      <w:r w:rsidRPr="00EF5D09">
        <w:rPr>
          <w:sz w:val="28"/>
          <w:szCs w:val="28"/>
          <w:lang w:val="uk-UA"/>
        </w:rPr>
        <w:t xml:space="preserve"> Н.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М.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Бібік.</w:t>
      </w:r>
    </w:p>
    <w:p w:rsidR="008C62D3" w:rsidRPr="00370E91" w:rsidRDefault="008C62D3" w:rsidP="008C62D3">
      <w:pPr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19.00.01 – загальна психологія, історія психології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</w:rPr>
      </w:pPr>
      <w:r w:rsidRPr="00370E91">
        <w:rPr>
          <w:b/>
          <w:bCs/>
          <w:sz w:val="28"/>
          <w:szCs w:val="28"/>
          <w:lang w:val="uk-UA"/>
        </w:rPr>
        <w:t>Александров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Д.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 w:rsidRPr="00370E91">
        <w:rPr>
          <w:color w:val="000000"/>
          <w:sz w:val="28"/>
          <w:szCs w:val="28"/>
          <w:lang w:val="uk-UA"/>
        </w:rPr>
        <w:t xml:space="preserve"> Психологія становлення особистості працівника органів внутрішніх справ 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Костюка НАПН </w:t>
      </w:r>
      <w:r w:rsidRPr="00370E91">
        <w:rPr>
          <w:color w:val="000000"/>
          <w:sz w:val="28"/>
          <w:szCs w:val="28"/>
          <w:lang w:val="uk-UA"/>
        </w:rPr>
        <w:t xml:space="preserve">України; наук. конс. – д.психол.н., проф. </w:t>
      </w:r>
      <w:r w:rsidRPr="00370E91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</w:rPr>
        <w:t>Медведєв.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Костюченко </w:t>
      </w:r>
      <w:r w:rsidRPr="00370E91">
        <w:rPr>
          <w:b/>
          <w:bCs/>
          <w:sz w:val="28"/>
          <w:szCs w:val="28"/>
        </w:rPr>
        <w:t>О.</w:t>
      </w:r>
      <w:r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</w:rPr>
        <w:t xml:space="preserve">В. </w:t>
      </w:r>
      <w:r w:rsidRPr="00370E91">
        <w:rPr>
          <w:sz w:val="28"/>
          <w:szCs w:val="28"/>
        </w:rPr>
        <w:t xml:space="preserve">Перцептивні основи образу світу у студентів  </w:t>
      </w:r>
      <w:r w:rsidRPr="00370E91">
        <w:rPr>
          <w:color w:val="000000"/>
          <w:sz w:val="28"/>
          <w:szCs w:val="28"/>
        </w:rPr>
        <w:t>/ Інститут психології імені Г. С. Костюка НАПН Ук</w:t>
      </w:r>
      <w:r>
        <w:rPr>
          <w:color w:val="000000"/>
          <w:sz w:val="28"/>
          <w:szCs w:val="28"/>
        </w:rPr>
        <w:t>раїни; наук. конс. –</w:t>
      </w:r>
      <w:r w:rsidRPr="00370E91">
        <w:rPr>
          <w:color w:val="000000"/>
          <w:sz w:val="28"/>
          <w:szCs w:val="28"/>
        </w:rPr>
        <w:t xml:space="preserve"> д.психол.н., проф. В.</w:t>
      </w:r>
      <w:r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</w:rPr>
        <w:t>О. Моляко.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Малкова </w:t>
      </w:r>
      <w:r w:rsidRPr="00370E91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 w:rsidRPr="00370E91">
        <w:rPr>
          <w:sz w:val="28"/>
          <w:szCs w:val="28"/>
          <w:lang w:val="uk-UA"/>
        </w:rPr>
        <w:t xml:space="preserve"> Теорія і практика професійного становлення особистості (на прикладі вищих навчальних закладів системи Міністерства внутрішніх справ України)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конс. – д.психол.н., проф.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Д.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Максименко.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Орап </w:t>
      </w:r>
      <w:r w:rsidRPr="00370E91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 w:rsidRPr="00370E91">
        <w:rPr>
          <w:sz w:val="28"/>
          <w:szCs w:val="28"/>
          <w:lang w:val="uk-UA"/>
        </w:rPr>
        <w:t xml:space="preserve"> Психологічні основи організації мовленнєвого досвіду особистості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конс. – д.психол.н., проф. Л.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Засєкіна.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lastRenderedPageBreak/>
        <w:t>Ставиць</w:t>
      </w:r>
      <w:r>
        <w:rPr>
          <w:b/>
          <w:bCs/>
          <w:sz w:val="28"/>
          <w:szCs w:val="28"/>
          <w:lang w:val="uk-UA"/>
        </w:rPr>
        <w:t>кий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О. </w:t>
      </w:r>
      <w:r w:rsidRPr="00370E91">
        <w:rPr>
          <w:sz w:val="28"/>
          <w:szCs w:val="28"/>
          <w:lang w:val="uk-UA"/>
        </w:rPr>
        <w:t xml:space="preserve">Психологія проявів гандикапізму та їх регуляція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</w:t>
      </w:r>
      <w:r>
        <w:rPr>
          <w:color w:val="000000"/>
          <w:sz w:val="28"/>
          <w:szCs w:val="28"/>
          <w:lang w:val="uk-UA"/>
        </w:rPr>
        <w:t xml:space="preserve">АПН України; наук. конс. – </w:t>
      </w:r>
      <w:r w:rsidRPr="00370E91">
        <w:rPr>
          <w:color w:val="000000"/>
          <w:sz w:val="28"/>
          <w:szCs w:val="28"/>
          <w:lang w:val="uk-UA"/>
        </w:rPr>
        <w:t>д.психол.н., проф. 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Д.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Максименко.</w:t>
      </w: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19.00.05 – соціальна психологія; психологія соціальної роботи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Бевз </w:t>
      </w:r>
      <w:r w:rsidRPr="00370E91">
        <w:rPr>
          <w:b/>
          <w:bCs/>
          <w:color w:val="000000"/>
          <w:sz w:val="28"/>
          <w:szCs w:val="28"/>
          <w:lang w:val="uk-UA"/>
        </w:rPr>
        <w:t>Г.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370E91">
        <w:rPr>
          <w:b/>
          <w:bCs/>
          <w:color w:val="000000"/>
          <w:sz w:val="28"/>
          <w:szCs w:val="28"/>
          <w:lang w:val="uk-UA"/>
        </w:rPr>
        <w:t xml:space="preserve">М. </w:t>
      </w:r>
      <w:r w:rsidRPr="00370E91">
        <w:rPr>
          <w:color w:val="000000"/>
          <w:sz w:val="28"/>
          <w:szCs w:val="28"/>
          <w:lang w:val="uk-UA"/>
        </w:rPr>
        <w:t>Соціально-психологічні та організаційні засади функціонування інституту замісної сім</w:t>
      </w:r>
      <w:r w:rsidRPr="00370E91">
        <w:rPr>
          <w:sz w:val="28"/>
          <w:szCs w:val="28"/>
          <w:lang w:val="uk-UA"/>
        </w:rPr>
        <w:t>’ї</w:t>
      </w:r>
      <w:r w:rsidRPr="00370E91">
        <w:rPr>
          <w:color w:val="000000"/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/ Інститут соціально</w:t>
      </w:r>
      <w:r>
        <w:rPr>
          <w:sz w:val="28"/>
          <w:szCs w:val="28"/>
          <w:lang w:val="uk-UA"/>
        </w:rPr>
        <w:t>ї та політичної психології НАПН </w:t>
      </w:r>
      <w:r w:rsidRPr="00370E91">
        <w:rPr>
          <w:sz w:val="28"/>
          <w:szCs w:val="28"/>
          <w:lang w:val="uk-UA"/>
        </w:rPr>
        <w:t xml:space="preserve">України; наук. конс. – д.психол.н., проф. </w:t>
      </w:r>
      <w:r>
        <w:rPr>
          <w:sz w:val="28"/>
          <w:szCs w:val="28"/>
          <w:lang w:val="uk-UA"/>
        </w:rPr>
        <w:t>Т. </w:t>
      </w:r>
      <w:r w:rsidRPr="00EF5D09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EF5D09">
        <w:rPr>
          <w:sz w:val="28"/>
          <w:szCs w:val="28"/>
          <w:lang w:val="uk-UA"/>
        </w:rPr>
        <w:t>Говорун.</w:t>
      </w:r>
    </w:p>
    <w:p w:rsidR="008C62D3" w:rsidRPr="00370E91" w:rsidRDefault="008C62D3" w:rsidP="008C62D3">
      <w:pPr>
        <w:widowControl w:val="0"/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EF5D09">
        <w:rPr>
          <w:b/>
          <w:bCs/>
          <w:sz w:val="28"/>
          <w:szCs w:val="28"/>
          <w:lang w:val="uk-UA"/>
        </w:rPr>
        <w:t>Гобунова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В.</w:t>
      </w:r>
      <w:r w:rsidRPr="00EF5D09">
        <w:rPr>
          <w:sz w:val="28"/>
          <w:szCs w:val="28"/>
          <w:lang w:val="uk-UA"/>
        </w:rPr>
        <w:t xml:space="preserve"> Психологія командотворе</w:t>
      </w:r>
      <w:r>
        <w:rPr>
          <w:sz w:val="28"/>
          <w:szCs w:val="28"/>
          <w:lang w:val="uk-UA"/>
        </w:rPr>
        <w:t>ння: ціннісно-рольова парадигма </w:t>
      </w:r>
      <w:r w:rsidRPr="00EF5D09">
        <w:rPr>
          <w:sz w:val="28"/>
          <w:szCs w:val="28"/>
          <w:lang w:val="uk-UA"/>
        </w:rPr>
        <w:t>/ Інститут соціальної та політичної психології НАПН України; наук.</w:t>
      </w:r>
      <w:r>
        <w:rPr>
          <w:sz w:val="28"/>
          <w:szCs w:val="28"/>
          <w:lang w:val="uk-UA"/>
        </w:rPr>
        <w:t xml:space="preserve"> конс. – д.психол.н., с.н.с. П. </w:t>
      </w:r>
      <w:r w:rsidRPr="00EF5D09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 </w:t>
      </w:r>
      <w:r w:rsidRPr="00EF5D09">
        <w:rPr>
          <w:sz w:val="28"/>
          <w:szCs w:val="28"/>
          <w:lang w:val="uk-UA"/>
        </w:rPr>
        <w:t>Горностай.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Горбань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Г.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 w:rsidRPr="00370E91">
        <w:rPr>
          <w:sz w:val="28"/>
          <w:szCs w:val="28"/>
          <w:lang w:val="uk-UA"/>
        </w:rPr>
        <w:t xml:space="preserve"> Психологія прийняття управлінських рішень у соціальних системах на рівні міської громади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конс. – д.психол.н., проф. Ю.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М.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Швалб.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Ковальчук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З.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Я.</w:t>
      </w:r>
      <w:r w:rsidRPr="00370E91">
        <w:rPr>
          <w:sz w:val="28"/>
          <w:szCs w:val="28"/>
          <w:lang w:val="uk-UA"/>
        </w:rPr>
        <w:t xml:space="preserve"> Генетично-психологічні засади оптимізації педагогічної взаємодії в освітніх закладах різного типу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конс. – д.психол.н., проф. 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Д.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Максименко.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Лучинкіна </w:t>
      </w:r>
      <w:r w:rsidRPr="00370E91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І.</w:t>
      </w:r>
      <w:r w:rsidRPr="00370E91">
        <w:rPr>
          <w:sz w:val="28"/>
          <w:szCs w:val="28"/>
          <w:lang w:val="uk-UA"/>
        </w:rPr>
        <w:t xml:space="preserve"> Психологічні закономірності соціалізації особистості у віртуальному просторі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Костюка НАПН </w:t>
      </w:r>
      <w:r w:rsidRPr="00370E91">
        <w:rPr>
          <w:color w:val="000000"/>
          <w:sz w:val="28"/>
          <w:szCs w:val="28"/>
          <w:lang w:val="uk-UA"/>
        </w:rPr>
        <w:t>України; наук. конс. – д.психол.н., проф. Н.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Ю.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Максимова.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-5797"/>
          <w:tab w:val="num" w:pos="540"/>
          <w:tab w:val="left" w:pos="72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Пілецька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С. </w:t>
      </w:r>
      <w:r w:rsidRPr="00370E91">
        <w:rPr>
          <w:sz w:val="28"/>
          <w:szCs w:val="28"/>
          <w:lang w:val="uk-UA"/>
        </w:rPr>
        <w:t xml:space="preserve">Соціально-психологічні основи професійної мобільності особистості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конс. – д.психол.н., проф. Н.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Є.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Завацька.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-5797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Яремчук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  <w:lang w:val="uk-UA"/>
        </w:rPr>
        <w:t xml:space="preserve"> Психологія етнокультурної міфотворчості особистості / Інститут соціальної та політичної психології НАПН України; наук. конс. – д.психол.н., проф. В.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Татенко.</w:t>
      </w:r>
    </w:p>
    <w:p w:rsidR="008C62D3" w:rsidRPr="00370E91" w:rsidRDefault="008C62D3" w:rsidP="008C62D3">
      <w:pPr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19.00.07 – педагогічна та вікова психологія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Грись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М. </w:t>
      </w:r>
      <w:r w:rsidRPr="00370E91">
        <w:rPr>
          <w:sz w:val="28"/>
          <w:szCs w:val="28"/>
          <w:lang w:val="uk-UA"/>
        </w:rPr>
        <w:t xml:space="preserve">Теоретико-методологічні засади підготовки психологів до роботи з дезадаптованими неповнолітніми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конс. – д.психол.н., проф. Н.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Ю.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Максимова.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Олександренко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К.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В. </w:t>
      </w:r>
      <w:r w:rsidRPr="00370E91">
        <w:rPr>
          <w:sz w:val="28"/>
          <w:szCs w:val="28"/>
          <w:lang w:val="uk-UA"/>
        </w:rPr>
        <w:t>Психологія розвитку іншомовної комунікативної компетентності майбутніх фахівців міжнародних відносин</w:t>
      </w:r>
      <w:r w:rsidRPr="00370E91">
        <w:rPr>
          <w:color w:val="000000"/>
          <w:sz w:val="28"/>
          <w:szCs w:val="28"/>
          <w:lang w:val="uk-UA"/>
        </w:rPr>
        <w:t xml:space="preserve"> 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конс. – д.психол.н., проф. 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Д.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Максименко.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Чуйко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В. </w:t>
      </w:r>
      <w:r w:rsidRPr="00370E91">
        <w:rPr>
          <w:sz w:val="28"/>
          <w:szCs w:val="28"/>
          <w:lang w:val="uk-UA"/>
        </w:rPr>
        <w:t xml:space="preserve">Психологія особистісного становлення майбутніх фахівців соціономічних професій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конс. – д.психол.н., проф. 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Д.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Максименко.</w:t>
      </w:r>
    </w:p>
    <w:p w:rsidR="008C62D3" w:rsidRPr="0069014D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Яблонська </w:t>
      </w:r>
      <w:r w:rsidRPr="00370E91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М. </w:t>
      </w:r>
      <w:r w:rsidRPr="00370E91">
        <w:rPr>
          <w:sz w:val="28"/>
          <w:szCs w:val="28"/>
          <w:lang w:val="uk-UA"/>
        </w:rPr>
        <w:t xml:space="preserve">Психологічні засади розвитку ідентичності дитини в системі сімейних взаємин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Костюка НАПН </w:t>
      </w:r>
      <w:r w:rsidRPr="00370E91">
        <w:rPr>
          <w:color w:val="000000"/>
          <w:sz w:val="28"/>
          <w:szCs w:val="28"/>
          <w:lang w:val="uk-UA"/>
        </w:rPr>
        <w:t>України; наук. конс. –</w:t>
      </w:r>
      <w:r w:rsidRPr="00D834B5">
        <w:rPr>
          <w:color w:val="000000"/>
          <w:sz w:val="28"/>
          <w:szCs w:val="28"/>
          <w:lang w:val="uk-UA"/>
        </w:rPr>
        <w:t xml:space="preserve"> д.психол.н., проф. </w:t>
      </w:r>
      <w:r w:rsidRPr="0069014D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> </w:t>
      </w:r>
      <w:r w:rsidRPr="0069014D">
        <w:rPr>
          <w:color w:val="000000"/>
          <w:sz w:val="28"/>
          <w:szCs w:val="28"/>
          <w:lang w:val="uk-UA"/>
        </w:rPr>
        <w:t>Й.</w:t>
      </w:r>
      <w:r w:rsidRPr="00370E91">
        <w:rPr>
          <w:color w:val="000000"/>
          <w:sz w:val="28"/>
          <w:szCs w:val="28"/>
        </w:rPr>
        <w:t> </w:t>
      </w:r>
      <w:r w:rsidRPr="0069014D">
        <w:rPr>
          <w:color w:val="000000"/>
          <w:sz w:val="28"/>
          <w:szCs w:val="28"/>
          <w:lang w:val="uk-UA"/>
        </w:rPr>
        <w:t>Боришевський.</w:t>
      </w: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sz w:val="28"/>
          <w:szCs w:val="28"/>
          <w:u w:val="single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19.00.08 – спеціальна психологія</w:t>
      </w:r>
    </w:p>
    <w:p w:rsidR="008C62D3" w:rsidRPr="00370E91" w:rsidRDefault="008C62D3" w:rsidP="008C62D3">
      <w:pPr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u w:val="single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Макарчук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О. </w:t>
      </w:r>
      <w:r w:rsidRPr="00370E91">
        <w:rPr>
          <w:sz w:val="28"/>
          <w:szCs w:val="28"/>
          <w:lang w:val="uk-UA"/>
        </w:rPr>
        <w:t>Психологія особистісної саморегуляції підлітків з порушеннями розумового розвитку / Інсти</w:t>
      </w:r>
      <w:r>
        <w:rPr>
          <w:sz w:val="28"/>
          <w:szCs w:val="28"/>
          <w:lang w:val="uk-UA"/>
        </w:rPr>
        <w:t>тут спеціальної педагогіки НАПН </w:t>
      </w:r>
      <w:r w:rsidRPr="00370E91">
        <w:rPr>
          <w:sz w:val="28"/>
          <w:szCs w:val="28"/>
          <w:lang w:val="uk-UA"/>
        </w:rPr>
        <w:t>України; наук. кон. – д. психол.</w:t>
      </w:r>
      <w:r>
        <w:rPr>
          <w:sz w:val="28"/>
          <w:szCs w:val="28"/>
          <w:lang w:val="uk-UA"/>
        </w:rPr>
        <w:t> н., проф.</w:t>
      </w:r>
      <w:r w:rsidRPr="00370E91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Д. Бех.</w:t>
      </w:r>
    </w:p>
    <w:p w:rsidR="008C62D3" w:rsidRPr="00370E91" w:rsidRDefault="008C62D3" w:rsidP="008C62D3">
      <w:pPr>
        <w:tabs>
          <w:tab w:val="left" w:pos="540"/>
        </w:tabs>
        <w:jc w:val="both"/>
        <w:rPr>
          <w:sz w:val="28"/>
          <w:szCs w:val="28"/>
          <w:u w:val="single"/>
          <w:lang w:val="uk-UA"/>
        </w:rPr>
      </w:pPr>
    </w:p>
    <w:p w:rsidR="008C62D3" w:rsidRPr="00370E91" w:rsidRDefault="008C62D3" w:rsidP="008C62D3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370E91">
        <w:rPr>
          <w:sz w:val="28"/>
          <w:szCs w:val="28"/>
          <w:u w:val="single"/>
          <w:lang w:val="uk-UA"/>
        </w:rPr>
        <w:t>На здобуття наукового ступеня кандидата наук</w:t>
      </w: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09.00.03 – соціальна філософія та філософія історії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Мартюшева </w:t>
      </w:r>
      <w:r w:rsidRPr="00370E91">
        <w:rPr>
          <w:b/>
          <w:bCs/>
          <w:sz w:val="28"/>
          <w:szCs w:val="28"/>
          <w:lang w:val="uk-UA"/>
        </w:rPr>
        <w:t>А.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 w:rsidRPr="00370E91">
        <w:rPr>
          <w:sz w:val="28"/>
          <w:szCs w:val="28"/>
          <w:lang w:val="uk-UA"/>
        </w:rPr>
        <w:t xml:space="preserve"> Автономія індивіда в соціальних контекстах сучасності: можливості «повернення суб’єкта»</w:t>
      </w:r>
      <w:r w:rsidRPr="00370E91"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/ Інститут вищої освіти НАПН України; наук. кер. – к.філос.н., доц. Л.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С.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Горбунова.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Саракун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Л.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Культурна політика як чинник конституювання національної ідентичності / Інститут вищої освіти НАПН України; наук. кер. – д.філос.н., проф. М.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Г.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Кітов.</w:t>
      </w: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09.00.10 – філософія освіти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Гриценко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Т.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  <w:lang w:val="uk-UA"/>
        </w:rPr>
        <w:t xml:space="preserve"> Мультикультуралізм у контексті американської системи освіти: філософський аспект</w:t>
      </w:r>
      <w:r w:rsidRPr="00370E91">
        <w:rPr>
          <w:color w:val="000000"/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/ Інститут вищої освіти НАПН України; наук. кер. – д.філос.н., проф. І.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М.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Предборська.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Гулько </w:t>
      </w:r>
      <w:r w:rsidRPr="00370E91">
        <w:rPr>
          <w:b/>
          <w:bCs/>
          <w:sz w:val="28"/>
          <w:szCs w:val="28"/>
          <w:lang w:val="uk-UA"/>
        </w:rPr>
        <w:t>О.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  <w:lang w:val="uk-UA"/>
        </w:rPr>
        <w:t xml:space="preserve"> Філософія проектної освіти у контексті сучасних соціокультурних викликів / Інститут вищої освіти НАПН України; наук. кер. – д.філос.н., проф. </w:t>
      </w:r>
      <w:r w:rsidRPr="00EF5D09">
        <w:rPr>
          <w:sz w:val="28"/>
          <w:szCs w:val="28"/>
          <w:lang w:val="uk-UA"/>
        </w:rPr>
        <w:t>І.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М.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Предборська.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Матусевич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Т.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В. </w:t>
      </w:r>
      <w:r w:rsidRPr="00370E91">
        <w:rPr>
          <w:caps/>
          <w:sz w:val="28"/>
          <w:szCs w:val="28"/>
          <w:lang w:val="uk-UA"/>
        </w:rPr>
        <w:t>ґ</w:t>
      </w:r>
      <w:r w:rsidRPr="00370E91">
        <w:rPr>
          <w:sz w:val="28"/>
          <w:szCs w:val="28"/>
          <w:lang w:val="uk-UA"/>
        </w:rPr>
        <w:t>ендерно орієнтована освіта як чинник становлення особистості: філософський аналіз / Інститут вищої освіти НАПН України; наук. кер. – д.філос.н., проф. О.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В.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Фатхутдінова.</w:t>
      </w: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13.00.01 – загальна педагогіка та історія педагогіки</w:t>
      </w:r>
    </w:p>
    <w:p w:rsidR="008C62D3" w:rsidRPr="00370E91" w:rsidRDefault="008C62D3" w:rsidP="008C62D3">
      <w:pPr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Височина </w:t>
      </w:r>
      <w:r w:rsidRPr="00370E91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 w:rsidRPr="00370E91">
        <w:rPr>
          <w:sz w:val="28"/>
          <w:szCs w:val="28"/>
          <w:lang w:val="uk-UA"/>
        </w:rPr>
        <w:t xml:space="preserve"> Підготовка кваліфікованих робітників в Автономній республіці Крим (20 – 40 роки </w:t>
      </w:r>
      <w:r w:rsidRPr="00370E91">
        <w:rPr>
          <w:sz w:val="28"/>
          <w:szCs w:val="28"/>
          <w:lang w:val="en-US"/>
        </w:rPr>
        <w:t>XX</w:t>
      </w:r>
      <w:r w:rsidRPr="00370E91">
        <w:rPr>
          <w:sz w:val="28"/>
          <w:szCs w:val="28"/>
          <w:lang w:val="uk-UA"/>
        </w:rPr>
        <w:t xml:space="preserve"> століття / Інститут педагогічної освіти і освіти дорослих НАПН України; наук. кер. – к.пед.н., с.н.с. О.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А.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Макаренко.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noProof/>
          <w:sz w:val="28"/>
          <w:szCs w:val="28"/>
          <w:lang w:val="uk-UA"/>
        </w:rPr>
        <w:t>Гергуль</w:t>
      </w:r>
      <w:r w:rsidRPr="00370E91">
        <w:rPr>
          <w:b/>
          <w:bCs/>
          <w:noProof/>
          <w:sz w:val="28"/>
          <w:szCs w:val="28"/>
        </w:rPr>
        <w:t> </w:t>
      </w:r>
      <w:r w:rsidRPr="00370E91">
        <w:rPr>
          <w:b/>
          <w:bCs/>
          <w:noProof/>
          <w:sz w:val="28"/>
          <w:szCs w:val="28"/>
          <w:lang w:val="uk-UA"/>
        </w:rPr>
        <w:t>С.</w:t>
      </w:r>
      <w:r w:rsidRPr="00370E91">
        <w:rPr>
          <w:b/>
          <w:bCs/>
          <w:noProof/>
          <w:sz w:val="28"/>
          <w:szCs w:val="28"/>
        </w:rPr>
        <w:t> </w:t>
      </w:r>
      <w:r w:rsidRPr="00370E91">
        <w:rPr>
          <w:b/>
          <w:bCs/>
          <w:noProof/>
          <w:sz w:val="28"/>
          <w:szCs w:val="28"/>
          <w:lang w:val="uk-UA"/>
        </w:rPr>
        <w:t xml:space="preserve">М. </w:t>
      </w:r>
      <w:r w:rsidRPr="00370E91">
        <w:rPr>
          <w:sz w:val="28"/>
          <w:szCs w:val="28"/>
          <w:lang w:val="uk-UA" w:eastAsia="en-US"/>
        </w:rPr>
        <w:t>Проблема самоосвіти вчителя у педагогічній спадщині В.</w:t>
      </w:r>
      <w:r w:rsidRPr="00370E91">
        <w:rPr>
          <w:sz w:val="28"/>
          <w:szCs w:val="28"/>
          <w:lang w:eastAsia="en-US"/>
        </w:rPr>
        <w:t> </w:t>
      </w:r>
      <w:r w:rsidRPr="00370E91">
        <w:rPr>
          <w:sz w:val="28"/>
          <w:szCs w:val="28"/>
          <w:lang w:val="uk-UA" w:eastAsia="en-US"/>
        </w:rPr>
        <w:t>О.</w:t>
      </w:r>
      <w:r w:rsidRPr="00370E91">
        <w:rPr>
          <w:sz w:val="28"/>
          <w:szCs w:val="28"/>
          <w:lang w:eastAsia="en-US"/>
        </w:rPr>
        <w:t> </w:t>
      </w:r>
      <w:r w:rsidRPr="00370E91">
        <w:rPr>
          <w:sz w:val="28"/>
          <w:szCs w:val="28"/>
          <w:lang w:val="uk-UA" w:eastAsia="en-US"/>
        </w:rPr>
        <w:t xml:space="preserve">Сухомлинського </w:t>
      </w:r>
      <w:r w:rsidRPr="00370E91">
        <w:rPr>
          <w:sz w:val="28"/>
          <w:szCs w:val="28"/>
          <w:lang w:val="uk-UA"/>
        </w:rPr>
        <w:t>/ Інститут педагогіки НАПН України</w:t>
      </w:r>
      <w:r w:rsidRPr="00370E91">
        <w:rPr>
          <w:noProof/>
          <w:sz w:val="28"/>
          <w:szCs w:val="28"/>
          <w:lang w:val="uk-UA"/>
        </w:rPr>
        <w:t xml:space="preserve">; </w:t>
      </w:r>
      <w:r w:rsidRPr="00370E91">
        <w:rPr>
          <w:sz w:val="28"/>
          <w:szCs w:val="28"/>
          <w:lang w:val="uk-UA"/>
        </w:rPr>
        <w:t>наук. кер. – к.пед.н., с.н.с. Л.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С.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Бондар.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noProof/>
          <w:sz w:val="28"/>
          <w:szCs w:val="28"/>
          <w:lang w:val="uk-UA"/>
        </w:rPr>
        <w:t>Гончар</w:t>
      </w:r>
      <w:r w:rsidRPr="00370E91">
        <w:rPr>
          <w:b/>
          <w:bCs/>
          <w:noProof/>
          <w:sz w:val="28"/>
          <w:szCs w:val="28"/>
        </w:rPr>
        <w:t> </w:t>
      </w:r>
      <w:r w:rsidRPr="00370E91">
        <w:rPr>
          <w:b/>
          <w:bCs/>
          <w:noProof/>
          <w:sz w:val="28"/>
          <w:szCs w:val="28"/>
          <w:lang w:val="uk-UA"/>
        </w:rPr>
        <w:t>І.</w:t>
      </w:r>
      <w:r w:rsidRPr="00370E91">
        <w:rPr>
          <w:b/>
          <w:bCs/>
          <w:noProof/>
          <w:sz w:val="28"/>
          <w:szCs w:val="28"/>
        </w:rPr>
        <w:t> </w:t>
      </w:r>
      <w:r w:rsidRPr="00370E91">
        <w:rPr>
          <w:b/>
          <w:bCs/>
          <w:noProof/>
          <w:sz w:val="28"/>
          <w:szCs w:val="28"/>
          <w:lang w:val="uk-UA"/>
        </w:rPr>
        <w:t xml:space="preserve">Г. </w:t>
      </w:r>
      <w:r w:rsidRPr="00370E91">
        <w:rPr>
          <w:sz w:val="28"/>
          <w:szCs w:val="28"/>
          <w:lang w:val="uk-UA"/>
        </w:rPr>
        <w:t>Ідеї вільного виховання у творчій спадщині Костянтина Миколайовича Вентцеля (1857 – 1947 рр.) / Інститут педагогіки НАПН України; наук. кер. – к.пед.н., доц. О.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О.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Кравченко.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spacing w:val="-2"/>
          <w:sz w:val="28"/>
          <w:szCs w:val="28"/>
          <w:lang w:val="uk-UA"/>
        </w:rPr>
      </w:pPr>
      <w:r w:rsidRPr="00EF5D09">
        <w:rPr>
          <w:b/>
          <w:bCs/>
          <w:sz w:val="28"/>
          <w:szCs w:val="28"/>
          <w:lang w:val="uk-UA"/>
        </w:rPr>
        <w:t>Кравець</w:t>
      </w:r>
      <w:r>
        <w:rPr>
          <w:b/>
          <w:bCs/>
          <w:sz w:val="28"/>
          <w:szCs w:val="28"/>
          <w:lang w:val="en-US"/>
        </w:rPr>
        <w:t> </w:t>
      </w:r>
      <w:r w:rsidRPr="00EF5D09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en-US"/>
        </w:rPr>
        <w:t> </w:t>
      </w:r>
      <w:r w:rsidRPr="00EF5D09">
        <w:rPr>
          <w:b/>
          <w:bCs/>
          <w:sz w:val="28"/>
          <w:szCs w:val="28"/>
          <w:lang w:val="uk-UA"/>
        </w:rPr>
        <w:t>Л.</w:t>
      </w:r>
      <w:r w:rsidRPr="00EF5D09">
        <w:rPr>
          <w:sz w:val="28"/>
          <w:szCs w:val="28"/>
          <w:lang w:val="uk-UA"/>
        </w:rPr>
        <w:t xml:space="preserve"> Альтернативна освіта в Польщі в кінці ХХ–на початку ХХІ століття) / </w:t>
      </w:r>
      <w:r w:rsidRPr="00EF5D09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EF5D09">
        <w:rPr>
          <w:sz w:val="28"/>
          <w:szCs w:val="28"/>
          <w:lang w:val="uk-UA"/>
        </w:rPr>
        <w:t>; наук.кер. – д.пед.н., проф.</w:t>
      </w:r>
      <w:r w:rsidRPr="00370E91">
        <w:rPr>
          <w:sz w:val="28"/>
          <w:szCs w:val="28"/>
        </w:rPr>
        <w:t> І.Б. Зарубінська</w:t>
      </w:r>
      <w:r w:rsidRPr="00370E91">
        <w:rPr>
          <w:sz w:val="28"/>
          <w:szCs w:val="28"/>
          <w:lang w:val="uk-UA"/>
        </w:rPr>
        <w:t>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D25212">
        <w:rPr>
          <w:b/>
          <w:bCs/>
          <w:sz w:val="28"/>
          <w:szCs w:val="28"/>
          <w:lang w:val="uk-UA"/>
        </w:rPr>
        <w:t>Пиж</w:t>
      </w:r>
      <w:r>
        <w:rPr>
          <w:b/>
          <w:bCs/>
          <w:sz w:val="28"/>
          <w:szCs w:val="28"/>
          <w:lang w:val="en-US"/>
        </w:rPr>
        <w:t> </w:t>
      </w:r>
      <w:r w:rsidRPr="00D25212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en-US"/>
        </w:rPr>
        <w:t> </w:t>
      </w:r>
      <w:r w:rsidRPr="00D25212">
        <w:rPr>
          <w:b/>
          <w:bCs/>
          <w:sz w:val="28"/>
          <w:szCs w:val="28"/>
          <w:lang w:val="uk-UA"/>
        </w:rPr>
        <w:t>М.</w:t>
      </w:r>
      <w:r w:rsidRPr="00D25212">
        <w:rPr>
          <w:sz w:val="28"/>
          <w:szCs w:val="28"/>
          <w:lang w:val="uk-UA"/>
        </w:rPr>
        <w:t xml:space="preserve"> Практична підготовка вчителів іноземної філології в університетах Канади (1982-2010 рр.)</w:t>
      </w:r>
      <w:r>
        <w:rPr>
          <w:sz w:val="28"/>
          <w:szCs w:val="28"/>
          <w:lang w:val="uk-UA"/>
        </w:rPr>
        <w:t xml:space="preserve"> </w:t>
      </w:r>
      <w:r w:rsidRPr="00D25212">
        <w:rPr>
          <w:sz w:val="28"/>
          <w:szCs w:val="28"/>
          <w:lang w:val="uk-UA"/>
        </w:rPr>
        <w:t xml:space="preserve">/ </w:t>
      </w:r>
      <w:r w:rsidRPr="00D25212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D25212">
        <w:rPr>
          <w:sz w:val="28"/>
          <w:szCs w:val="28"/>
          <w:lang w:val="uk-UA"/>
        </w:rPr>
        <w:t>; наук.кер. – д.пед.н., проф. В.</w:t>
      </w:r>
      <w:r>
        <w:rPr>
          <w:sz w:val="28"/>
          <w:szCs w:val="28"/>
          <w:lang w:val="en-US"/>
        </w:rPr>
        <w:t> </w:t>
      </w:r>
      <w:r w:rsidRPr="00D25212">
        <w:rPr>
          <w:sz w:val="28"/>
          <w:szCs w:val="28"/>
          <w:lang w:val="uk-UA"/>
        </w:rPr>
        <w:t>К.</w:t>
      </w:r>
      <w:r w:rsidRPr="00370E91">
        <w:rPr>
          <w:sz w:val="28"/>
          <w:szCs w:val="28"/>
        </w:rPr>
        <w:t> </w:t>
      </w:r>
      <w:r w:rsidRPr="00D25212">
        <w:rPr>
          <w:sz w:val="28"/>
          <w:szCs w:val="28"/>
          <w:lang w:val="uk-UA"/>
        </w:rPr>
        <w:t>Майборода</w:t>
      </w:r>
      <w:r w:rsidRPr="00370E91">
        <w:rPr>
          <w:sz w:val="28"/>
          <w:szCs w:val="28"/>
          <w:lang w:val="uk-UA"/>
        </w:rPr>
        <w:t>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2C26CE">
        <w:rPr>
          <w:b/>
          <w:bCs/>
          <w:spacing w:val="-4"/>
          <w:sz w:val="28"/>
          <w:szCs w:val="28"/>
          <w:lang w:val="uk-UA"/>
        </w:rPr>
        <w:t>Сінельнікова</w:t>
      </w:r>
      <w:r>
        <w:rPr>
          <w:b/>
          <w:bCs/>
          <w:spacing w:val="-4"/>
          <w:sz w:val="28"/>
          <w:szCs w:val="28"/>
          <w:lang w:val="en-US"/>
        </w:rPr>
        <w:t> </w:t>
      </w:r>
      <w:r w:rsidRPr="002C26CE">
        <w:rPr>
          <w:b/>
          <w:bCs/>
          <w:spacing w:val="-4"/>
          <w:sz w:val="28"/>
          <w:szCs w:val="28"/>
          <w:lang w:val="uk-UA"/>
        </w:rPr>
        <w:t>Н.</w:t>
      </w:r>
      <w:r>
        <w:rPr>
          <w:b/>
          <w:bCs/>
          <w:spacing w:val="-4"/>
          <w:sz w:val="28"/>
          <w:szCs w:val="28"/>
          <w:lang w:val="en-US"/>
        </w:rPr>
        <w:t> </w:t>
      </w:r>
      <w:r w:rsidRPr="002C26CE">
        <w:rPr>
          <w:b/>
          <w:bCs/>
          <w:spacing w:val="-4"/>
          <w:sz w:val="28"/>
          <w:szCs w:val="28"/>
          <w:lang w:val="uk-UA"/>
        </w:rPr>
        <w:t>О.</w:t>
      </w:r>
      <w:r w:rsidRPr="00370E91">
        <w:rPr>
          <w:spacing w:val="-4"/>
          <w:sz w:val="28"/>
          <w:szCs w:val="28"/>
        </w:rPr>
        <w:t> </w:t>
      </w:r>
      <w:r w:rsidRPr="002C26CE">
        <w:rPr>
          <w:sz w:val="28"/>
          <w:szCs w:val="28"/>
          <w:lang w:val="uk-UA"/>
        </w:rPr>
        <w:t xml:space="preserve">Формування педагогічної культури майбутніх учителів початкової школи у вітчизняній вищій освіті (друга половина ХХ – початок ХХІ століття) / </w:t>
      </w:r>
      <w:r w:rsidRPr="002C26CE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2C26CE">
        <w:rPr>
          <w:sz w:val="28"/>
          <w:szCs w:val="28"/>
          <w:lang w:val="uk-UA"/>
        </w:rPr>
        <w:t xml:space="preserve">; наук. кер. – д.пед.н., </w:t>
      </w:r>
      <w:r w:rsidRPr="002C26CE">
        <w:rPr>
          <w:spacing w:val="-1"/>
          <w:sz w:val="28"/>
          <w:szCs w:val="28"/>
          <w:lang w:val="uk-UA"/>
        </w:rPr>
        <w:t>проф.</w:t>
      </w:r>
      <w:r w:rsidRPr="002C26CE">
        <w:rPr>
          <w:sz w:val="28"/>
          <w:szCs w:val="28"/>
          <w:lang w:val="uk-UA"/>
        </w:rPr>
        <w:t xml:space="preserve"> </w:t>
      </w:r>
      <w:r w:rsidRPr="00370E91">
        <w:rPr>
          <w:spacing w:val="-2"/>
          <w:sz w:val="28"/>
          <w:szCs w:val="28"/>
        </w:rPr>
        <w:t>О.</w:t>
      </w:r>
      <w:r>
        <w:rPr>
          <w:spacing w:val="-2"/>
          <w:sz w:val="28"/>
          <w:szCs w:val="28"/>
          <w:lang w:val="en-US"/>
        </w:rPr>
        <w:t> </w:t>
      </w:r>
      <w:r w:rsidRPr="00370E91">
        <w:rPr>
          <w:spacing w:val="-2"/>
          <w:sz w:val="28"/>
          <w:szCs w:val="28"/>
        </w:rPr>
        <w:t>М. Олексюк</w:t>
      </w:r>
      <w:r w:rsidRPr="00370E91">
        <w:rPr>
          <w:spacing w:val="-2"/>
          <w:sz w:val="28"/>
          <w:szCs w:val="28"/>
          <w:lang w:val="uk-UA"/>
        </w:rPr>
        <w:t>.</w:t>
      </w: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</w:rPr>
      </w:pPr>
      <w:r w:rsidRPr="00370E91">
        <w:rPr>
          <w:b/>
          <w:bCs/>
          <w:sz w:val="28"/>
          <w:szCs w:val="28"/>
          <w:lang w:val="uk-UA"/>
        </w:rPr>
        <w:t>13.00.02 – теорія та методика навчання (українська мова)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</w:rPr>
      </w:pPr>
      <w:r w:rsidRPr="00370E91">
        <w:rPr>
          <w:b/>
          <w:bCs/>
          <w:sz w:val="28"/>
          <w:szCs w:val="28"/>
        </w:rPr>
        <w:t>Хома</w:t>
      </w:r>
      <w:r w:rsidRPr="00370E91"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</w:rPr>
        <w:t xml:space="preserve">Т. В. – </w:t>
      </w:r>
      <w:r w:rsidRPr="00370E91">
        <w:rPr>
          <w:sz w:val="28"/>
          <w:szCs w:val="28"/>
        </w:rPr>
        <w:t>Формування культури українського мовлення студентів нефілологічних спеціальностей в умовах поліетнічного середовища / Інститут педагогіки НАПН України</w:t>
      </w:r>
      <w:r w:rsidRPr="00370E91">
        <w:rPr>
          <w:sz w:val="28"/>
          <w:szCs w:val="28"/>
          <w:lang w:val="uk-UA"/>
        </w:rPr>
        <w:t>;</w:t>
      </w:r>
      <w:r w:rsidRPr="00370E91">
        <w:rPr>
          <w:sz w:val="28"/>
          <w:szCs w:val="28"/>
        </w:rPr>
        <w:t xml:space="preserve"> наук. кер. – д.пед.н., проф. О.</w:t>
      </w:r>
      <w:r w:rsidRPr="00370E91"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</w:rPr>
        <w:t>Н.</w:t>
      </w:r>
      <w:r w:rsidRPr="00370E91"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</w:rPr>
        <w:t>Хорошковська.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</w:rPr>
      </w:pPr>
      <w:r w:rsidRPr="00370E91">
        <w:rPr>
          <w:b/>
          <w:bCs/>
          <w:sz w:val="28"/>
          <w:szCs w:val="28"/>
        </w:rPr>
        <w:t xml:space="preserve">Шрамко О. О. – </w:t>
      </w:r>
      <w:r w:rsidRPr="00370E91">
        <w:rPr>
          <w:sz w:val="28"/>
          <w:szCs w:val="28"/>
        </w:rPr>
        <w:t>Краєзнавчий матеріал як засіб реалізації соціокультурної змістової лінії початкової мовної освіти в умовах Сіверського регіону</w:t>
      </w:r>
      <w:r w:rsidRPr="00370E91">
        <w:rPr>
          <w:sz w:val="28"/>
          <w:szCs w:val="28"/>
          <w:lang w:val="uk-UA"/>
        </w:rPr>
        <w:t xml:space="preserve"> </w:t>
      </w:r>
      <w:r w:rsidRPr="00370E91">
        <w:rPr>
          <w:b/>
          <w:bCs/>
          <w:sz w:val="28"/>
          <w:szCs w:val="28"/>
        </w:rPr>
        <w:t>/</w:t>
      </w:r>
      <w:r w:rsidRPr="00370E91">
        <w:rPr>
          <w:sz w:val="28"/>
          <w:szCs w:val="28"/>
        </w:rPr>
        <w:t xml:space="preserve"> Інститут педагогіки НАПН України</w:t>
      </w:r>
      <w:r w:rsidRPr="00370E91">
        <w:rPr>
          <w:sz w:val="28"/>
          <w:szCs w:val="28"/>
          <w:lang w:val="uk-UA"/>
        </w:rPr>
        <w:t>;</w:t>
      </w:r>
      <w:r w:rsidRPr="00370E91">
        <w:rPr>
          <w:sz w:val="28"/>
          <w:szCs w:val="28"/>
        </w:rPr>
        <w:t xml:space="preserve"> наук. </w:t>
      </w:r>
      <w:r>
        <w:rPr>
          <w:sz w:val="28"/>
          <w:szCs w:val="28"/>
        </w:rPr>
        <w:t>кер. – д.пед.н., проф.</w:t>
      </w:r>
      <w:r w:rsidRPr="00370E91">
        <w:rPr>
          <w:sz w:val="28"/>
          <w:szCs w:val="28"/>
        </w:rPr>
        <w:t xml:space="preserve"> М.</w:t>
      </w:r>
      <w:r w:rsidRPr="00370E91"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</w:rPr>
        <w:t>С.</w:t>
      </w:r>
      <w:r w:rsidRPr="00370E91"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</w:rPr>
        <w:t>Вашуленко.</w:t>
      </w:r>
    </w:p>
    <w:p w:rsidR="008C62D3" w:rsidRPr="00370E91" w:rsidRDefault="008C62D3" w:rsidP="008C62D3">
      <w:pPr>
        <w:spacing w:before="120" w:after="120"/>
        <w:jc w:val="center"/>
        <w:rPr>
          <w:sz w:val="28"/>
          <w:szCs w:val="28"/>
        </w:rPr>
      </w:pPr>
      <w:r w:rsidRPr="00370E91">
        <w:rPr>
          <w:b/>
          <w:bCs/>
          <w:sz w:val="28"/>
          <w:szCs w:val="28"/>
          <w:lang w:val="uk-UA"/>
        </w:rPr>
        <w:t>13.00.02 – теорія та методика навчання (українська література)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</w:rPr>
      </w:pPr>
      <w:r w:rsidRPr="00370E91">
        <w:rPr>
          <w:b/>
          <w:bCs/>
          <w:sz w:val="28"/>
          <w:szCs w:val="28"/>
        </w:rPr>
        <w:t>Петровська Т. В.</w:t>
      </w:r>
      <w:r w:rsidRPr="00370E91">
        <w:rPr>
          <w:sz w:val="28"/>
          <w:szCs w:val="28"/>
        </w:rPr>
        <w:t xml:space="preserve"> </w:t>
      </w:r>
      <w:r w:rsidRPr="00370E91">
        <w:rPr>
          <w:b/>
          <w:bCs/>
          <w:sz w:val="28"/>
          <w:szCs w:val="28"/>
        </w:rPr>
        <w:t>–</w:t>
      </w:r>
      <w:r w:rsidRPr="00370E91">
        <w:rPr>
          <w:sz w:val="28"/>
          <w:szCs w:val="28"/>
        </w:rPr>
        <w:t xml:space="preserve"> Розвиток образного мислення молодших школярів на уроках літературного читання /</w:t>
      </w:r>
      <w:r w:rsidRPr="00370E91">
        <w:rPr>
          <w:color w:val="0070C0"/>
          <w:sz w:val="28"/>
          <w:szCs w:val="28"/>
        </w:rPr>
        <w:t xml:space="preserve"> </w:t>
      </w:r>
      <w:r w:rsidRPr="00370E91">
        <w:rPr>
          <w:sz w:val="28"/>
          <w:szCs w:val="28"/>
        </w:rPr>
        <w:t>Інститут педагогіки НАПН України;</w:t>
      </w:r>
      <w:r w:rsidRPr="00370E91">
        <w:rPr>
          <w:b/>
          <w:bCs/>
          <w:sz w:val="28"/>
          <w:szCs w:val="28"/>
        </w:rPr>
        <w:t xml:space="preserve"> </w:t>
      </w:r>
      <w:r w:rsidRPr="00370E91">
        <w:rPr>
          <w:sz w:val="28"/>
          <w:szCs w:val="28"/>
        </w:rPr>
        <w:t>наук. кер. – к.пед.н., с.н.с. С. П. Паламар.</w:t>
      </w:r>
    </w:p>
    <w:p w:rsidR="008C62D3" w:rsidRPr="00370E91" w:rsidRDefault="008C62D3" w:rsidP="008C62D3">
      <w:pPr>
        <w:pStyle w:val="a4"/>
        <w:tabs>
          <w:tab w:val="left" w:pos="54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E91">
        <w:rPr>
          <w:rFonts w:ascii="Times New Roman" w:hAnsi="Times New Roman" w:cs="Times New Roman"/>
          <w:b/>
          <w:bCs/>
          <w:sz w:val="28"/>
          <w:szCs w:val="28"/>
        </w:rPr>
        <w:t>13.00.02 – теорія та методика навчання технологій</w:t>
      </w:r>
    </w:p>
    <w:p w:rsidR="008C62D3" w:rsidRPr="00514696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514696">
        <w:rPr>
          <w:b/>
          <w:bCs/>
          <w:sz w:val="28"/>
          <w:szCs w:val="28"/>
          <w:lang w:val="uk-UA"/>
        </w:rPr>
        <w:t>Белан</w:t>
      </w:r>
      <w:r w:rsidRPr="00514696">
        <w:rPr>
          <w:b/>
          <w:bCs/>
          <w:sz w:val="28"/>
          <w:szCs w:val="28"/>
          <w:lang w:val="en-US"/>
        </w:rPr>
        <w:t> </w:t>
      </w:r>
      <w:r w:rsidRPr="00514696">
        <w:rPr>
          <w:b/>
          <w:bCs/>
          <w:sz w:val="28"/>
          <w:szCs w:val="28"/>
          <w:lang w:val="uk-UA"/>
        </w:rPr>
        <w:t>Т.</w:t>
      </w:r>
      <w:r w:rsidRPr="00514696">
        <w:rPr>
          <w:b/>
          <w:bCs/>
          <w:sz w:val="28"/>
          <w:szCs w:val="28"/>
          <w:lang w:val="en-US"/>
        </w:rPr>
        <w:t> </w:t>
      </w:r>
      <w:r w:rsidRPr="00514696">
        <w:rPr>
          <w:b/>
          <w:bCs/>
          <w:sz w:val="28"/>
          <w:szCs w:val="28"/>
          <w:lang w:val="uk-UA"/>
        </w:rPr>
        <w:t>Г.</w:t>
      </w:r>
      <w:r w:rsidRPr="00514696">
        <w:rPr>
          <w:sz w:val="28"/>
          <w:szCs w:val="28"/>
          <w:lang w:val="uk-UA"/>
        </w:rPr>
        <w:t xml:space="preserve"> </w:t>
      </w:r>
      <w:r w:rsidRPr="00514696">
        <w:rPr>
          <w:b/>
          <w:bCs/>
          <w:sz w:val="28"/>
          <w:szCs w:val="28"/>
          <w:lang w:val="uk-UA"/>
        </w:rPr>
        <w:t>–</w:t>
      </w:r>
      <w:r w:rsidRPr="00514696">
        <w:rPr>
          <w:sz w:val="28"/>
          <w:szCs w:val="28"/>
          <w:lang w:val="uk-UA"/>
        </w:rPr>
        <w:t xml:space="preserve"> Професійна адаптація майбутніх учителів технологій в процесі педагогічної практики / Інститут педагогіки НАПН України;</w:t>
      </w:r>
      <w:r w:rsidRPr="00514696">
        <w:rPr>
          <w:b/>
          <w:bCs/>
          <w:sz w:val="28"/>
          <w:szCs w:val="28"/>
          <w:lang w:val="uk-UA"/>
        </w:rPr>
        <w:t xml:space="preserve"> </w:t>
      </w:r>
      <w:r w:rsidRPr="00514696">
        <w:rPr>
          <w:sz w:val="28"/>
          <w:szCs w:val="28"/>
          <w:lang w:val="uk-UA"/>
        </w:rPr>
        <w:t>наук. кер. – к.пед.н., доцент Н.</w:t>
      </w:r>
      <w:r w:rsidRPr="00514696">
        <w:rPr>
          <w:sz w:val="28"/>
          <w:szCs w:val="28"/>
          <w:lang w:val="en-US"/>
        </w:rPr>
        <w:t> </w:t>
      </w:r>
      <w:r w:rsidRPr="00514696">
        <w:rPr>
          <w:sz w:val="28"/>
          <w:szCs w:val="28"/>
          <w:lang w:val="uk-UA"/>
        </w:rPr>
        <w:t>М.</w:t>
      </w:r>
      <w:r w:rsidRPr="00514696">
        <w:rPr>
          <w:sz w:val="28"/>
          <w:szCs w:val="28"/>
          <w:lang w:val="en-US"/>
        </w:rPr>
        <w:t> </w:t>
      </w:r>
      <w:r w:rsidRPr="00514696">
        <w:rPr>
          <w:sz w:val="28"/>
          <w:szCs w:val="28"/>
          <w:lang w:val="uk-UA"/>
        </w:rPr>
        <w:t>Носовець.</w:t>
      </w:r>
    </w:p>
    <w:p w:rsidR="008C62D3" w:rsidRPr="00370E91" w:rsidRDefault="008C62D3" w:rsidP="008C62D3">
      <w:pPr>
        <w:pStyle w:val="a4"/>
        <w:numPr>
          <w:ilvl w:val="1"/>
          <w:numId w:val="1"/>
        </w:numPr>
        <w:tabs>
          <w:tab w:val="clear" w:pos="430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696">
        <w:rPr>
          <w:rFonts w:ascii="Times New Roman" w:hAnsi="Times New Roman" w:cs="Times New Roman"/>
          <w:b/>
          <w:bCs/>
          <w:sz w:val="28"/>
          <w:szCs w:val="28"/>
        </w:rPr>
        <w:t>Король</w:t>
      </w:r>
      <w:r w:rsidRPr="0051469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14696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51469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14696">
        <w:rPr>
          <w:rFonts w:ascii="Times New Roman" w:hAnsi="Times New Roman" w:cs="Times New Roman"/>
          <w:b/>
          <w:bCs/>
          <w:sz w:val="28"/>
          <w:szCs w:val="28"/>
        </w:rPr>
        <w:t xml:space="preserve">М. – </w:t>
      </w:r>
      <w:r w:rsidRPr="00514696">
        <w:rPr>
          <w:rFonts w:ascii="Times New Roman" w:hAnsi="Times New Roman" w:cs="Times New Roman"/>
          <w:sz w:val="28"/>
          <w:szCs w:val="28"/>
        </w:rPr>
        <w:t>Методика навчання графічного дизайну учнів у позашкільних навчальних закладах</w:t>
      </w:r>
      <w:r w:rsidRPr="00514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4696">
        <w:rPr>
          <w:rFonts w:ascii="Times New Roman" w:hAnsi="Times New Roman" w:cs="Times New Roman"/>
          <w:sz w:val="28"/>
          <w:szCs w:val="28"/>
        </w:rPr>
        <w:t>/ Інститут педагогіки НАПН України; наук. кер. – д.пед.н., проф. В.</w:t>
      </w:r>
      <w:r w:rsidRPr="005146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4696">
        <w:rPr>
          <w:rFonts w:ascii="Times New Roman" w:hAnsi="Times New Roman" w:cs="Times New Roman"/>
          <w:sz w:val="28"/>
          <w:szCs w:val="28"/>
        </w:rPr>
        <w:t>П. Тименко.</w:t>
      </w:r>
    </w:p>
    <w:p w:rsidR="008C62D3" w:rsidRPr="00370E91" w:rsidRDefault="008C62D3" w:rsidP="008C62D3">
      <w:pPr>
        <w:tabs>
          <w:tab w:val="left" w:pos="54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 xml:space="preserve">13.00.02 – теорія та методика навчання </w:t>
      </w:r>
    </w:p>
    <w:p w:rsidR="008C62D3" w:rsidRPr="00370E91" w:rsidRDefault="008C62D3" w:rsidP="008C62D3">
      <w:pPr>
        <w:tabs>
          <w:tab w:val="left" w:pos="540"/>
        </w:tabs>
        <w:spacing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(історія та суспільствознавчі дисципліни)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</w:rPr>
      </w:pPr>
      <w:r w:rsidRPr="00370E91">
        <w:rPr>
          <w:b/>
          <w:bCs/>
          <w:sz w:val="28"/>
          <w:szCs w:val="28"/>
        </w:rPr>
        <w:t>Байкєніч</w:t>
      </w:r>
      <w:r w:rsidRPr="00370E91"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</w:rPr>
        <w:t>Г.</w:t>
      </w:r>
      <w:r w:rsidRPr="00370E91"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</w:rPr>
        <w:t xml:space="preserve">В. </w:t>
      </w:r>
      <w:r w:rsidRPr="00370E91">
        <w:rPr>
          <w:sz w:val="28"/>
          <w:szCs w:val="28"/>
        </w:rPr>
        <w:t>Методика використання словесно-друкованих засобів навчання старшокласників на уроках історії України</w:t>
      </w:r>
      <w:r w:rsidRPr="00370E91">
        <w:rPr>
          <w:b/>
          <w:bCs/>
          <w:sz w:val="28"/>
          <w:szCs w:val="28"/>
        </w:rPr>
        <w:t xml:space="preserve"> </w:t>
      </w:r>
      <w:r w:rsidRPr="00370E91">
        <w:rPr>
          <w:sz w:val="28"/>
          <w:szCs w:val="28"/>
        </w:rPr>
        <w:t>/ Інститут педагогіки НАПН України; наук. кер. – д.пед.н., проф</w:t>
      </w:r>
      <w:r w:rsidRPr="00370E91">
        <w:rPr>
          <w:sz w:val="28"/>
          <w:szCs w:val="28"/>
          <w:lang w:val="uk-UA"/>
        </w:rPr>
        <w:t>.</w:t>
      </w:r>
      <w:r w:rsidRPr="00370E91">
        <w:rPr>
          <w:sz w:val="28"/>
          <w:szCs w:val="28"/>
        </w:rPr>
        <w:t xml:space="preserve"> О.</w:t>
      </w:r>
      <w:r w:rsidRPr="00370E91"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</w:rPr>
        <w:t>Ф.</w:t>
      </w:r>
      <w:r w:rsidRPr="00370E91"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</w:rPr>
        <w:t>Турянська.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</w:rPr>
        <w:t>Барнінець</w:t>
      </w:r>
      <w:r w:rsidRPr="00370E91">
        <w:rPr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</w:rPr>
        <w:t>О.</w:t>
      </w:r>
      <w:r w:rsidRPr="00370E91"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</w:rPr>
        <w:t xml:space="preserve">В. </w:t>
      </w:r>
      <w:r w:rsidRPr="00370E91">
        <w:rPr>
          <w:sz w:val="28"/>
          <w:szCs w:val="28"/>
        </w:rPr>
        <w:t>Ігри як засіб формування предметних умінь учнів 7</w:t>
      </w:r>
      <w:r w:rsidRPr="00370E91">
        <w:rPr>
          <w:sz w:val="28"/>
          <w:szCs w:val="28"/>
          <w:lang w:val="uk-UA"/>
        </w:rPr>
        <w:t>–</w:t>
      </w:r>
      <w:r w:rsidRPr="00370E91">
        <w:rPr>
          <w:sz w:val="28"/>
          <w:szCs w:val="28"/>
        </w:rPr>
        <w:t>8 класів у навчанні історії</w:t>
      </w:r>
      <w:r w:rsidRPr="00370E91">
        <w:rPr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</w:rPr>
        <w:t>/ Інститут педагогіки НАПН України; наук. кер. – д.пед.н., проф</w:t>
      </w:r>
      <w:r w:rsidRPr="00370E91">
        <w:rPr>
          <w:sz w:val="28"/>
          <w:szCs w:val="28"/>
          <w:lang w:val="uk-UA"/>
        </w:rPr>
        <w:t>.</w:t>
      </w:r>
      <w:r w:rsidRPr="00370E91">
        <w:rPr>
          <w:sz w:val="28"/>
          <w:szCs w:val="28"/>
        </w:rPr>
        <w:t xml:space="preserve"> К.</w:t>
      </w:r>
      <w:r w:rsidRPr="00370E91"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</w:rPr>
        <w:t>О.</w:t>
      </w:r>
      <w:r w:rsidRPr="00370E91"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</w:rPr>
        <w:t>Баханов</w:t>
      </w:r>
      <w:r w:rsidRPr="00370E91">
        <w:rPr>
          <w:sz w:val="28"/>
          <w:szCs w:val="28"/>
          <w:lang w:val="uk-UA"/>
        </w:rPr>
        <w:t>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 xml:space="preserve">Возна З. О. </w:t>
      </w:r>
      <w:r w:rsidRPr="00370E91">
        <w:rPr>
          <w:sz w:val="28"/>
          <w:szCs w:val="28"/>
          <w:lang w:val="uk-UA"/>
        </w:rPr>
        <w:t>Методика проектної діяльності старшокласників у процесі навчання суспільствознавчих предметів / Інститут педагогіки НАПН</w:t>
      </w:r>
      <w:r w:rsidRPr="00370E91"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України; наук. кер. – к.іст.н., проф. Т. В. Ладиченко.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 xml:space="preserve">Гончарова О. А. </w:t>
      </w:r>
      <w:r w:rsidRPr="00370E91">
        <w:rPr>
          <w:sz w:val="28"/>
          <w:szCs w:val="28"/>
          <w:lang w:val="uk-UA"/>
        </w:rPr>
        <w:t>Методика реалізації цінністно-діяльністного підходу в процесі навчання нової історії в основній школі / Інститут педагогіки НАПН</w:t>
      </w:r>
      <w:r w:rsidRPr="00370E91"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України; наук. кер. – к.пед.н., с.н.с. Т. І. Мацейків.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 xml:space="preserve">Кучер О. А. </w:t>
      </w:r>
      <w:r w:rsidRPr="00370E91">
        <w:rPr>
          <w:sz w:val="28"/>
          <w:szCs w:val="28"/>
          <w:lang w:val="uk-UA"/>
        </w:rPr>
        <w:t>Формування громадянської компетентності учнів профільних класів засобами варіативних суспільствознавчих предметів/ Інститут педагогіки НАПН</w:t>
      </w:r>
      <w:r w:rsidRPr="00370E91"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України; наук. кер. – к.іст.н., проф. Т. В. Ладиченко.</w:t>
      </w:r>
    </w:p>
    <w:p w:rsidR="008C62D3" w:rsidRPr="008C62D3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</w:rPr>
      </w:pPr>
      <w:r w:rsidRPr="008C62D3">
        <w:rPr>
          <w:b/>
          <w:bCs/>
          <w:sz w:val="28"/>
          <w:szCs w:val="28"/>
          <w:lang w:val="uk-UA"/>
        </w:rPr>
        <w:t xml:space="preserve">Люшин М. О. </w:t>
      </w:r>
      <w:r w:rsidRPr="008C62D3">
        <w:rPr>
          <w:sz w:val="28"/>
          <w:szCs w:val="28"/>
          <w:lang w:val="uk-UA"/>
        </w:rPr>
        <w:t>Методичні засади реалізації релігієзнавчої складової змісту всесвітньої історії у 6-8 класах / Інститут педагогіки НАПН</w:t>
      </w:r>
      <w:r w:rsidRPr="008C62D3">
        <w:rPr>
          <w:sz w:val="28"/>
          <w:szCs w:val="28"/>
          <w:lang w:val="en-US"/>
        </w:rPr>
        <w:t> </w:t>
      </w:r>
      <w:r w:rsidRPr="008C62D3">
        <w:rPr>
          <w:sz w:val="28"/>
          <w:szCs w:val="28"/>
          <w:lang w:val="uk-UA"/>
        </w:rPr>
        <w:t>України; наук. кер. – к.пед.н., доц. Ю. П. Олексін.</w:t>
      </w:r>
    </w:p>
    <w:p w:rsidR="008C62D3" w:rsidRPr="008C62D3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8C62D3">
        <w:rPr>
          <w:b/>
          <w:bCs/>
          <w:sz w:val="28"/>
          <w:szCs w:val="28"/>
          <w:lang w:val="uk-UA"/>
        </w:rPr>
        <w:t>Малецька</w:t>
      </w:r>
      <w:r w:rsidRPr="008C62D3">
        <w:rPr>
          <w:b/>
          <w:bCs/>
          <w:sz w:val="28"/>
          <w:szCs w:val="28"/>
        </w:rPr>
        <w:t> </w:t>
      </w:r>
      <w:r w:rsidRPr="008C62D3">
        <w:rPr>
          <w:b/>
          <w:bCs/>
          <w:sz w:val="28"/>
          <w:szCs w:val="28"/>
          <w:lang w:val="uk-UA"/>
        </w:rPr>
        <w:t>Т.</w:t>
      </w:r>
      <w:r w:rsidRPr="008C62D3">
        <w:rPr>
          <w:b/>
          <w:bCs/>
          <w:sz w:val="28"/>
          <w:szCs w:val="28"/>
        </w:rPr>
        <w:t> </w:t>
      </w:r>
      <w:r w:rsidRPr="008C62D3">
        <w:rPr>
          <w:b/>
          <w:bCs/>
          <w:sz w:val="28"/>
          <w:szCs w:val="28"/>
          <w:lang w:val="uk-UA"/>
        </w:rPr>
        <w:t>В.</w:t>
      </w:r>
      <w:r w:rsidRPr="008C62D3">
        <w:rPr>
          <w:sz w:val="28"/>
          <w:szCs w:val="28"/>
          <w:lang w:val="uk-UA"/>
        </w:rPr>
        <w:t xml:space="preserve"> Формування хронологічних знань в учнів 5–7 класів на уроках історії / Інститут педагогіки НАПН</w:t>
      </w:r>
      <w:r w:rsidRPr="008C62D3">
        <w:rPr>
          <w:sz w:val="28"/>
          <w:szCs w:val="28"/>
          <w:lang w:val="en-US"/>
        </w:rPr>
        <w:t> </w:t>
      </w:r>
      <w:r w:rsidRPr="008C62D3">
        <w:rPr>
          <w:sz w:val="28"/>
          <w:szCs w:val="28"/>
          <w:lang w:val="uk-UA"/>
        </w:rPr>
        <w:t>України; наук. кер. – к.пед.н., доц. Ю.</w:t>
      </w:r>
      <w:r w:rsidRPr="008C62D3">
        <w:rPr>
          <w:sz w:val="28"/>
          <w:szCs w:val="28"/>
        </w:rPr>
        <w:t> </w:t>
      </w:r>
      <w:r w:rsidRPr="008C62D3">
        <w:rPr>
          <w:sz w:val="28"/>
          <w:szCs w:val="28"/>
          <w:lang w:val="uk-UA"/>
        </w:rPr>
        <w:t>П.</w:t>
      </w:r>
      <w:r w:rsidRPr="008C62D3">
        <w:rPr>
          <w:sz w:val="28"/>
          <w:szCs w:val="28"/>
        </w:rPr>
        <w:t> </w:t>
      </w:r>
      <w:r w:rsidRPr="008C62D3">
        <w:rPr>
          <w:sz w:val="28"/>
          <w:szCs w:val="28"/>
          <w:lang w:val="uk-UA"/>
        </w:rPr>
        <w:t>Олексін.</w:t>
      </w: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13.00.02 – теорія та методика навчання (географія)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Ганчук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О. В. </w:t>
      </w:r>
      <w:r w:rsidRPr="00370E91">
        <w:rPr>
          <w:spacing w:val="-4"/>
          <w:sz w:val="28"/>
          <w:szCs w:val="28"/>
          <w:lang w:val="uk-UA"/>
        </w:rPr>
        <w:t xml:space="preserve">Організація групової пізнавальної діяльності студентів під час навчальних екскурсій з географії / </w:t>
      </w:r>
      <w:r w:rsidRPr="00370E91">
        <w:rPr>
          <w:sz w:val="28"/>
          <w:szCs w:val="28"/>
          <w:lang w:val="uk-UA"/>
        </w:rPr>
        <w:t>Інститут педагогіки НАПН України; наук. кер. – д.пед.наук, проф. Л.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І.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Зеленська.</w:t>
      </w:r>
    </w:p>
    <w:p w:rsidR="008C62D3" w:rsidRPr="00370E91" w:rsidRDefault="008C62D3" w:rsidP="008C62D3">
      <w:pPr>
        <w:widowControl w:val="0"/>
        <w:numPr>
          <w:ilvl w:val="1"/>
          <w:numId w:val="1"/>
        </w:numPr>
        <w:tabs>
          <w:tab w:val="clear" w:pos="4309"/>
          <w:tab w:val="num" w:pos="540"/>
        </w:tabs>
        <w:suppressAutoHyphens/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Гончарові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Н. О. </w:t>
      </w:r>
      <w:r w:rsidRPr="00370E91">
        <w:rPr>
          <w:sz w:val="28"/>
          <w:szCs w:val="28"/>
          <w:lang w:val="uk-UA"/>
        </w:rPr>
        <w:t>Диференційований підхід до розроблення і використання дидактичних матеріалів у процесі навчання географії в основній школі / Інститут педагогіки НАПН України; наук. кер. – д.пед.н., проф. О.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М.</w:t>
      </w:r>
      <w:r w:rsidRPr="00370E91"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 xml:space="preserve">Топузов. </w:t>
      </w:r>
    </w:p>
    <w:p w:rsidR="008C62D3" w:rsidRPr="00370E91" w:rsidRDefault="008C62D3" w:rsidP="008C62D3">
      <w:pPr>
        <w:widowControl w:val="0"/>
        <w:numPr>
          <w:ilvl w:val="1"/>
          <w:numId w:val="1"/>
        </w:numPr>
        <w:tabs>
          <w:tab w:val="clear" w:pos="4309"/>
          <w:tab w:val="num" w:pos="540"/>
        </w:tabs>
        <w:suppressAutoHyphens/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Мироненко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Л. Л. </w:t>
      </w:r>
      <w:r w:rsidRPr="00370E91">
        <w:rPr>
          <w:sz w:val="28"/>
          <w:szCs w:val="28"/>
          <w:lang w:val="uk-UA"/>
        </w:rPr>
        <w:t>Формування суспільствознавчих понять в учнів 9–10 класів у процесі навчання економічної геогр</w:t>
      </w:r>
      <w:r>
        <w:rPr>
          <w:sz w:val="28"/>
          <w:szCs w:val="28"/>
          <w:lang w:val="uk-UA"/>
        </w:rPr>
        <w:t>афії / Інститут педагогіки НАПН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України; нау</w:t>
      </w:r>
      <w:r>
        <w:rPr>
          <w:sz w:val="28"/>
          <w:szCs w:val="28"/>
          <w:lang w:val="uk-UA"/>
        </w:rPr>
        <w:t>к. кер. – д.пед.н., проф. М. В.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Гриньова.</w:t>
      </w:r>
    </w:p>
    <w:p w:rsidR="008C62D3" w:rsidRPr="00370E91" w:rsidRDefault="008C62D3" w:rsidP="008C62D3">
      <w:pPr>
        <w:widowControl w:val="0"/>
        <w:numPr>
          <w:ilvl w:val="1"/>
          <w:numId w:val="1"/>
        </w:numPr>
        <w:tabs>
          <w:tab w:val="clear" w:pos="4309"/>
          <w:tab w:val="num" w:pos="540"/>
        </w:tabs>
        <w:suppressAutoHyphens/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Топузова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В. </w:t>
      </w:r>
      <w:r w:rsidRPr="00370E91">
        <w:rPr>
          <w:sz w:val="28"/>
          <w:szCs w:val="28"/>
          <w:lang w:val="uk-UA"/>
        </w:rPr>
        <w:t>Діяльність Українського географічного товариства в галузі шкільної географічної освіти / Інститут педагогіки НАПН України; наук. кер. – д.пед.н., проф. М. Г.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 xml:space="preserve">Криловець. </w:t>
      </w:r>
    </w:p>
    <w:p w:rsidR="008C62D3" w:rsidRPr="00370E91" w:rsidRDefault="008C62D3" w:rsidP="008C62D3">
      <w:pPr>
        <w:pStyle w:val="af9"/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</w:pPr>
      <w:r w:rsidRPr="00370E91">
        <w:rPr>
          <w:b/>
          <w:bCs/>
        </w:rPr>
        <w:t>Тросюк</w:t>
      </w:r>
      <w:r>
        <w:rPr>
          <w:b/>
          <w:bCs/>
          <w:lang w:val="en-US"/>
        </w:rPr>
        <w:t> </w:t>
      </w:r>
      <w:r w:rsidRPr="00370E91">
        <w:rPr>
          <w:b/>
          <w:bCs/>
        </w:rPr>
        <w:t>С.</w:t>
      </w:r>
      <w:r w:rsidRPr="004B451C">
        <w:rPr>
          <w:b/>
          <w:bCs/>
        </w:rPr>
        <w:t xml:space="preserve"> </w:t>
      </w:r>
      <w:r w:rsidRPr="00370E91">
        <w:rPr>
          <w:b/>
          <w:bCs/>
        </w:rPr>
        <w:t xml:space="preserve">Д. </w:t>
      </w:r>
      <w:r w:rsidRPr="00370E91">
        <w:t>Формування предметної компетентності з географії України в учнів основної школи / Інститут педагогіки НАПН України; наук. кер. – д.пед.н., проф. О.</w:t>
      </w:r>
      <w:r>
        <w:t> </w:t>
      </w:r>
      <w:r w:rsidRPr="00370E91">
        <w:t>М.</w:t>
      </w:r>
      <w:r w:rsidRPr="00370E91">
        <w:rPr>
          <w:lang w:val="en-US"/>
        </w:rPr>
        <w:t> </w:t>
      </w:r>
      <w:r w:rsidRPr="00370E91">
        <w:t>Топузов.</w:t>
      </w:r>
    </w:p>
    <w:p w:rsidR="008C62D3" w:rsidRPr="00370E91" w:rsidRDefault="008C62D3" w:rsidP="008C62D3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13.00.02 – теорія та методика навчання (хімія)</w:t>
      </w:r>
    </w:p>
    <w:p w:rsidR="008C62D3" w:rsidRPr="005C764E" w:rsidRDefault="008C62D3" w:rsidP="008C62D3">
      <w:pPr>
        <w:pStyle w:val="af9"/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</w:pPr>
      <w:r w:rsidRPr="005C764E">
        <w:rPr>
          <w:b/>
          <w:bCs/>
        </w:rPr>
        <w:t>Клименко</w:t>
      </w:r>
      <w:r>
        <w:rPr>
          <w:b/>
          <w:bCs/>
        </w:rPr>
        <w:t> </w:t>
      </w:r>
      <w:r w:rsidRPr="005C764E">
        <w:rPr>
          <w:b/>
          <w:bCs/>
        </w:rPr>
        <w:t>С.</w:t>
      </w:r>
      <w:r>
        <w:rPr>
          <w:b/>
          <w:bCs/>
        </w:rPr>
        <w:t> </w:t>
      </w:r>
      <w:r w:rsidRPr="005C764E">
        <w:rPr>
          <w:b/>
          <w:bCs/>
        </w:rPr>
        <w:t>О.</w:t>
      </w:r>
      <w:r w:rsidRPr="005C764E">
        <w:t xml:space="preserve"> Формування предметної компетентності з біонеорганічної хімії у студентів вищих медичних навчальних закладів І – ІІ рівнів акредитації  / Інститут вищої освіти НАПН України; наук. кер. – д.пед.н., </w:t>
      </w:r>
      <w:r w:rsidRPr="005C764E">
        <w:rPr>
          <w:spacing w:val="-1"/>
        </w:rPr>
        <w:t>проф.</w:t>
      </w:r>
      <w:r w:rsidRPr="005C764E">
        <w:t xml:space="preserve"> Н.Н. Чайченко.</w:t>
      </w:r>
    </w:p>
    <w:p w:rsidR="008C62D3" w:rsidRPr="005C764E" w:rsidRDefault="008C62D3" w:rsidP="008C62D3">
      <w:pPr>
        <w:pStyle w:val="af9"/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</w:pPr>
      <w:r w:rsidRPr="005C764E">
        <w:rPr>
          <w:b/>
          <w:bCs/>
        </w:rPr>
        <w:t>Косцов</w:t>
      </w:r>
      <w:r>
        <w:rPr>
          <w:b/>
          <w:bCs/>
        </w:rPr>
        <w:t>а </w:t>
      </w:r>
      <w:r w:rsidRPr="005C764E">
        <w:rPr>
          <w:b/>
          <w:bCs/>
        </w:rPr>
        <w:t xml:space="preserve">І. Г. </w:t>
      </w:r>
      <w:r w:rsidRPr="005C764E">
        <w:t>Формування знань студентів металургійних спеціальностей із загальної хімії у процесі лабораторних занять / Інститут педагогіки НАПН України; нау</w:t>
      </w:r>
      <w:r>
        <w:t>к. кер. – д.пед.н., проф. О. Г. </w:t>
      </w:r>
      <w:r w:rsidRPr="005C764E">
        <w:t>Ярошенко.</w:t>
      </w: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13.00.03 – корекційна педагогіка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Глазунова </w:t>
      </w:r>
      <w:r w:rsidRPr="00370E91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С. </w:t>
      </w:r>
      <w:r w:rsidRPr="00370E91">
        <w:rPr>
          <w:sz w:val="28"/>
          <w:szCs w:val="28"/>
          <w:lang w:val="uk-UA"/>
        </w:rPr>
        <w:t>Особливості психолого-педагогічного супроводу дітей дошкільного віку з кохлеарними імплантами / Інститут спеціальної педагогі</w:t>
      </w:r>
      <w:r>
        <w:rPr>
          <w:sz w:val="28"/>
          <w:szCs w:val="28"/>
          <w:lang w:val="uk-UA"/>
        </w:rPr>
        <w:t>ки НАПН України; наук. кер. – к.</w:t>
      </w:r>
      <w:r w:rsidRPr="00370E91">
        <w:rPr>
          <w:sz w:val="28"/>
          <w:szCs w:val="28"/>
          <w:lang w:val="uk-UA"/>
        </w:rPr>
        <w:t>пед.н., с.н.с. С.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В. Литовченко.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Гриненко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 w:rsidRPr="00370E91">
        <w:rPr>
          <w:b/>
          <w:bCs/>
          <w:sz w:val="28"/>
          <w:szCs w:val="28"/>
          <w:lang w:val="uk-UA" w:eastAsia="en-US"/>
        </w:rPr>
        <w:t xml:space="preserve"> </w:t>
      </w:r>
      <w:r w:rsidRPr="00370E91">
        <w:rPr>
          <w:sz w:val="28"/>
          <w:szCs w:val="28"/>
          <w:lang w:val="uk-UA"/>
        </w:rPr>
        <w:t>Формування знань про будову слова у молодших школярів з тяжкими порушеннями мовлення / Інститут спеціальної педагогіки НАПН України; наук. кер. – к.пед.н., с.н.с. Л.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І. Трофименко</w:t>
      </w:r>
      <w:r>
        <w:rPr>
          <w:sz w:val="28"/>
          <w:szCs w:val="28"/>
          <w:lang w:val="uk-UA"/>
        </w:rPr>
        <w:t>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Мозолюк-Коновалова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М. </w:t>
      </w:r>
      <w:r w:rsidRPr="00370E91">
        <w:rPr>
          <w:sz w:val="28"/>
          <w:szCs w:val="28"/>
          <w:lang w:val="uk-UA"/>
        </w:rPr>
        <w:t>Педагогічні умови формування основ образотворчої діяльності у дошкільників із синдромом Дауна / Інститут спеціальної педагогіки НАПН Ук</w:t>
      </w:r>
      <w:r>
        <w:rPr>
          <w:sz w:val="28"/>
          <w:szCs w:val="28"/>
          <w:lang w:val="uk-UA"/>
        </w:rPr>
        <w:t>раїни; наук. кер. – к.</w:t>
      </w:r>
      <w:r w:rsidRPr="00370E91">
        <w:rPr>
          <w:sz w:val="28"/>
          <w:szCs w:val="28"/>
          <w:lang w:val="uk-UA"/>
        </w:rPr>
        <w:t>пед.н., с.н.с. О.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Чеботарьова</w:t>
      </w:r>
      <w:r>
        <w:rPr>
          <w:sz w:val="28"/>
          <w:szCs w:val="28"/>
          <w:lang w:val="uk-UA"/>
        </w:rPr>
        <w:t>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Пригода </w:t>
      </w:r>
      <w:r w:rsidRPr="00370E91">
        <w:rPr>
          <w:b/>
          <w:bCs/>
          <w:sz w:val="28"/>
          <w:szCs w:val="28"/>
          <w:lang w:val="uk-UA"/>
        </w:rPr>
        <w:t>З.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С.</w:t>
      </w:r>
      <w:r w:rsidRPr="00370E91">
        <w:rPr>
          <w:sz w:val="28"/>
          <w:szCs w:val="28"/>
          <w:lang w:val="uk-UA"/>
        </w:rPr>
        <w:t xml:space="preserve"> Корекція дизорфографій в учнів 5-6-тих класів загальноосвітніх шкіл для дітей із тяжкими порушеннями мовлення / Інститут спеціальної педагогіки НАПН України; наук. кер. –</w:t>
      </w:r>
      <w:r w:rsidRPr="00370E91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</w:t>
      </w:r>
      <w:r w:rsidRPr="00370E91">
        <w:rPr>
          <w:sz w:val="28"/>
          <w:szCs w:val="28"/>
          <w:lang w:val="uk-UA"/>
        </w:rPr>
        <w:t>пед.н., с.н.с. Л.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І. Бартєнєва.</w:t>
      </w: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13.00.04 – теорія і методика професійної освіти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Балахадзе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А</w:t>
      </w:r>
      <w:r w:rsidRPr="00370E91">
        <w:rPr>
          <w:sz w:val="28"/>
          <w:szCs w:val="28"/>
          <w:lang w:val="uk-UA"/>
        </w:rPr>
        <w:t>. Професійна підготовка фахівців сфери туризму в Мексиці / Інститут педагогічної освіти і освіти дорослих НАПН Україн</w:t>
      </w:r>
      <w:r>
        <w:rPr>
          <w:sz w:val="28"/>
          <w:szCs w:val="28"/>
          <w:lang w:val="uk-UA"/>
        </w:rPr>
        <w:t>и; наук. кер. – к.пед.н., с.н.</w:t>
      </w:r>
      <w:r w:rsidRPr="00370E91">
        <w:rPr>
          <w:sz w:val="28"/>
          <w:szCs w:val="28"/>
          <w:lang w:val="uk-UA"/>
        </w:rPr>
        <w:t>с. С.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Лапаєнко.</w:t>
      </w:r>
    </w:p>
    <w:p w:rsidR="008C62D3" w:rsidRPr="00AC2B84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</w:rPr>
      </w:pPr>
      <w:r w:rsidRPr="00370E91">
        <w:rPr>
          <w:b/>
          <w:bCs/>
          <w:sz w:val="28"/>
          <w:szCs w:val="28"/>
          <w:lang w:val="uk-UA"/>
        </w:rPr>
        <w:t>Бенькович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В. </w:t>
      </w:r>
      <w:r w:rsidRPr="00370E91">
        <w:rPr>
          <w:spacing w:val="-10"/>
          <w:sz w:val="28"/>
          <w:szCs w:val="28"/>
          <w:lang w:val="uk-UA"/>
        </w:rPr>
        <w:t>Педагогічні засади проектування міждисциплінарної технології навчання у підготовці викладачів педагогіки</w:t>
      </w:r>
      <w:r w:rsidRPr="00370E91">
        <w:rPr>
          <w:sz w:val="28"/>
          <w:szCs w:val="28"/>
          <w:lang w:val="uk-UA"/>
        </w:rPr>
        <w:t xml:space="preserve"> 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 xml:space="preserve">; наук.кер. – к.пед.н., </w:t>
      </w:r>
      <w:r>
        <w:rPr>
          <w:sz w:val="28"/>
          <w:szCs w:val="28"/>
          <w:lang w:val="uk-UA"/>
        </w:rPr>
        <w:t>доц.</w:t>
      </w:r>
      <w:r w:rsidRPr="00370E91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М.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Новікова.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</w:rPr>
      </w:pPr>
      <w:r w:rsidRPr="00AC2B84">
        <w:rPr>
          <w:b/>
          <w:bCs/>
          <w:sz w:val="28"/>
          <w:szCs w:val="28"/>
          <w:lang w:val="uk-UA"/>
        </w:rPr>
        <w:t>Бешок Т.В.</w:t>
      </w:r>
      <w:r w:rsidRPr="00AC2B84">
        <w:rPr>
          <w:sz w:val="28"/>
          <w:szCs w:val="28"/>
          <w:lang w:val="uk-UA"/>
        </w:rPr>
        <w:t xml:space="preserve"> Педагогічні умови застосування медіаосвітніх технологій у професійній підготовці майбутніх учителів</w:t>
      </w:r>
      <w:r>
        <w:rPr>
          <w:sz w:val="28"/>
          <w:szCs w:val="28"/>
          <w:lang w:val="uk-UA"/>
        </w:rPr>
        <w:t xml:space="preserve"> </w:t>
      </w:r>
      <w:r w:rsidRPr="00AC2B84">
        <w:rPr>
          <w:sz w:val="28"/>
          <w:szCs w:val="28"/>
          <w:lang w:val="uk-UA"/>
        </w:rPr>
        <w:t xml:space="preserve">/ Інститут професійно-технічної освіти НАПН України; наук. кер. – д.пед.н., проф. </w:t>
      </w:r>
      <w:r w:rsidRPr="00370E91">
        <w:rPr>
          <w:sz w:val="28"/>
          <w:szCs w:val="28"/>
        </w:rPr>
        <w:t>Г.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</w:rPr>
        <w:t>П. Васянович.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Бондаренко </w:t>
      </w:r>
      <w:r w:rsidRPr="00370E91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spacing w:val="10"/>
          <w:sz w:val="28"/>
          <w:szCs w:val="28"/>
          <w:lang w:val="uk-UA"/>
        </w:rPr>
        <w:t>Формування готовності майбутнього вчителя музики до професійного саморозвитку у процесі інструментально-виконавської підготовки</w:t>
      </w:r>
      <w:r w:rsidRPr="00370E91">
        <w:rPr>
          <w:sz w:val="28"/>
          <w:szCs w:val="28"/>
          <w:lang w:val="uk-UA"/>
        </w:rPr>
        <w:t xml:space="preserve"> 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>; наук.кер. – д.пед.н., проф. О.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М.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Олексюк.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Гальченко </w:t>
      </w:r>
      <w:r w:rsidRPr="00370E91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  <w:lang w:val="uk-UA"/>
        </w:rPr>
        <w:t xml:space="preserve"> Підготовка майбутніх учителів фізичної культури до використання рухливих і національних ігор у професійній діяльності 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 xml:space="preserve">; наук.кер. – д.пед.н., </w:t>
      </w:r>
      <w:r>
        <w:rPr>
          <w:sz w:val="28"/>
          <w:szCs w:val="28"/>
          <w:lang w:val="uk-UA"/>
        </w:rPr>
        <w:t>доц.</w:t>
      </w:r>
      <w:r w:rsidRPr="00370E91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В.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Сватьєв.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Гейко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Ю.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В</w:t>
      </w:r>
      <w:r w:rsidRPr="00370E91">
        <w:rPr>
          <w:sz w:val="28"/>
          <w:szCs w:val="28"/>
          <w:lang w:val="uk-UA"/>
        </w:rPr>
        <w:t>. Формування готовності майбутніх викладачів іноземних мов до здійснення дистанційного навчання / Інститут педагогічної освіти і освіти дорослих НАПН Україн</w:t>
      </w:r>
      <w:r>
        <w:rPr>
          <w:sz w:val="28"/>
          <w:szCs w:val="28"/>
          <w:lang w:val="uk-UA"/>
        </w:rPr>
        <w:t>и; наук. кер. – к.пед.н., с.н.с</w:t>
      </w:r>
      <w:r w:rsidRPr="00370E91">
        <w:rPr>
          <w:sz w:val="28"/>
          <w:szCs w:val="28"/>
          <w:lang w:val="uk-UA"/>
        </w:rPr>
        <w:t>. М.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 xml:space="preserve">Левшин. </w:t>
      </w:r>
    </w:p>
    <w:p w:rsidR="008C62D3" w:rsidRPr="00E95EBD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Гоменюк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Д.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  <w:lang w:val="uk-UA"/>
        </w:rPr>
        <w:t xml:space="preserve"> Педагогічні умови підготовки кваліфікованих робітників для автосервісу у професійно-технічних навчальних закладах / Інститут педагогічної освіти і освіти дорослих НАПН України; наук. кер. – д.пед.н., проф. Н.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 xml:space="preserve">Кудикіна. </w:t>
      </w:r>
    </w:p>
    <w:p w:rsidR="008C62D3" w:rsidRPr="00F70C8F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</w:rPr>
      </w:pPr>
      <w:r w:rsidRPr="00AC2B84">
        <w:rPr>
          <w:b/>
          <w:bCs/>
          <w:sz w:val="28"/>
          <w:szCs w:val="28"/>
          <w:lang w:val="uk-UA"/>
        </w:rPr>
        <w:t>Гуменний</w:t>
      </w:r>
      <w:r>
        <w:rPr>
          <w:b/>
          <w:bCs/>
          <w:sz w:val="28"/>
          <w:szCs w:val="28"/>
          <w:lang w:val="en-US"/>
        </w:rPr>
        <w:t> </w:t>
      </w:r>
      <w:r w:rsidRPr="00AC2B84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Pr="00AC2B84">
        <w:rPr>
          <w:b/>
          <w:bCs/>
          <w:sz w:val="28"/>
          <w:szCs w:val="28"/>
          <w:lang w:val="uk-UA"/>
        </w:rPr>
        <w:t>Д.</w:t>
      </w:r>
      <w:r w:rsidRPr="00AC2B84">
        <w:rPr>
          <w:sz w:val="28"/>
          <w:szCs w:val="28"/>
          <w:lang w:val="uk-UA"/>
        </w:rPr>
        <w:t xml:space="preserve"> Розвиток інформаційної культури керівників професійно-технічної освіти у міжкурсовий період</w:t>
      </w:r>
      <w:r>
        <w:rPr>
          <w:sz w:val="28"/>
          <w:szCs w:val="28"/>
          <w:lang w:val="uk-UA"/>
        </w:rPr>
        <w:t xml:space="preserve"> </w:t>
      </w:r>
      <w:r w:rsidRPr="00AC2B84">
        <w:rPr>
          <w:sz w:val="28"/>
          <w:szCs w:val="28"/>
          <w:lang w:val="uk-UA"/>
        </w:rPr>
        <w:t xml:space="preserve">/ Інститут професійно-технічної освіти НАПН України; наук. кер. – д.пед.н., проф. </w:t>
      </w:r>
      <w:r w:rsidRPr="00370E91">
        <w:rPr>
          <w:sz w:val="28"/>
          <w:szCs w:val="28"/>
        </w:rPr>
        <w:t>В</w:t>
      </w:r>
      <w:r w:rsidRPr="00F70C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</w:rPr>
        <w:t>В</w:t>
      </w:r>
      <w:r w:rsidRPr="00F70C8F">
        <w:rPr>
          <w:sz w:val="28"/>
          <w:szCs w:val="28"/>
        </w:rPr>
        <w:t>.</w:t>
      </w:r>
      <w:r w:rsidRPr="00E95EBD"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</w:rPr>
        <w:t>Ягупов</w:t>
      </w:r>
      <w:r w:rsidRPr="00F70C8F">
        <w:rPr>
          <w:sz w:val="28"/>
          <w:szCs w:val="28"/>
        </w:rPr>
        <w:t>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Ковальчук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І.</w:t>
      </w:r>
      <w:r w:rsidRPr="00946808">
        <w:rPr>
          <w:b/>
          <w:bCs/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 xml:space="preserve">Формування готовності майбутніх соціальних педагогів до організації роботи у сфері дозвілля 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 xml:space="preserve">; наук.кер. – к.пед.н., </w:t>
      </w:r>
      <w:r>
        <w:rPr>
          <w:sz w:val="28"/>
          <w:szCs w:val="28"/>
          <w:lang w:val="uk-UA"/>
        </w:rPr>
        <w:t>доц.</w:t>
      </w:r>
      <w:r w:rsidRPr="00370E91">
        <w:rPr>
          <w:sz w:val="28"/>
          <w:szCs w:val="28"/>
          <w:lang w:val="uk-UA"/>
        </w:rPr>
        <w:t xml:space="preserve"> Т.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Ф.</w:t>
      </w:r>
      <w:r w:rsidRPr="00946808"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Мельничук.</w:t>
      </w:r>
    </w:p>
    <w:p w:rsidR="008C62D3" w:rsidRPr="00E05622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  <w:lang w:val="uk-UA"/>
        </w:rPr>
        <w:t>Козинець</w:t>
      </w:r>
      <w:r>
        <w:rPr>
          <w:b/>
          <w:bCs/>
          <w:spacing w:val="-4"/>
          <w:sz w:val="28"/>
          <w:szCs w:val="28"/>
          <w:lang w:val="en-US"/>
        </w:rPr>
        <w:t> </w:t>
      </w:r>
      <w:r w:rsidRPr="00370E91">
        <w:rPr>
          <w:b/>
          <w:bCs/>
          <w:spacing w:val="-4"/>
          <w:sz w:val="28"/>
          <w:szCs w:val="28"/>
          <w:lang w:val="uk-UA"/>
        </w:rPr>
        <w:t>І.</w:t>
      </w:r>
      <w:r>
        <w:rPr>
          <w:b/>
          <w:bCs/>
          <w:spacing w:val="-4"/>
          <w:sz w:val="28"/>
          <w:szCs w:val="28"/>
          <w:lang w:val="en-US"/>
        </w:rPr>
        <w:t> </w:t>
      </w:r>
      <w:r w:rsidRPr="00370E91">
        <w:rPr>
          <w:b/>
          <w:bCs/>
          <w:spacing w:val="-4"/>
          <w:sz w:val="28"/>
          <w:szCs w:val="28"/>
          <w:lang w:val="uk-UA"/>
        </w:rPr>
        <w:t>І.</w:t>
      </w:r>
      <w:r w:rsidRPr="00370E91">
        <w:rPr>
          <w:sz w:val="28"/>
          <w:szCs w:val="28"/>
          <w:lang w:val="uk-UA"/>
        </w:rPr>
        <w:t xml:space="preserve"> Педагогічні умови методичної підготовки викладачів економічних дисциплін у вищих навчальних закладах 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 xml:space="preserve">; наук.кер. – к.пед.н., </w:t>
      </w:r>
      <w:r>
        <w:rPr>
          <w:sz w:val="28"/>
          <w:szCs w:val="28"/>
          <w:lang w:val="uk-UA"/>
        </w:rPr>
        <w:t>доц.</w:t>
      </w:r>
      <w:r w:rsidRPr="00370E91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М.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Новікова.</w:t>
      </w:r>
    </w:p>
    <w:p w:rsidR="008C62D3" w:rsidRPr="00E05622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AC2B84">
        <w:rPr>
          <w:b/>
          <w:bCs/>
          <w:sz w:val="28"/>
          <w:szCs w:val="28"/>
          <w:lang w:val="uk-UA"/>
        </w:rPr>
        <w:t>Король</w:t>
      </w:r>
      <w:r>
        <w:rPr>
          <w:b/>
          <w:bCs/>
          <w:sz w:val="28"/>
          <w:szCs w:val="28"/>
          <w:lang w:val="en-US"/>
        </w:rPr>
        <w:t> </w:t>
      </w:r>
      <w:r w:rsidRPr="00AC2B84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en-US"/>
        </w:rPr>
        <w:t> </w:t>
      </w:r>
      <w:r w:rsidRPr="00AC2B84">
        <w:rPr>
          <w:b/>
          <w:bCs/>
          <w:sz w:val="28"/>
          <w:szCs w:val="28"/>
          <w:lang w:val="uk-UA"/>
        </w:rPr>
        <w:t>М.</w:t>
      </w:r>
      <w:r w:rsidRPr="00AC2B84">
        <w:rPr>
          <w:sz w:val="28"/>
          <w:szCs w:val="28"/>
          <w:lang w:val="uk-UA"/>
        </w:rPr>
        <w:t xml:space="preserve"> Формування управлінської компетентності у майбутніх офіцерів пожежної безпеки у процесі професійної підготовки</w:t>
      </w:r>
      <w:r>
        <w:rPr>
          <w:sz w:val="28"/>
          <w:szCs w:val="28"/>
          <w:lang w:val="uk-UA"/>
        </w:rPr>
        <w:t xml:space="preserve"> </w:t>
      </w:r>
      <w:r w:rsidRPr="00AC2B84">
        <w:rPr>
          <w:sz w:val="28"/>
          <w:szCs w:val="28"/>
          <w:lang w:val="uk-UA"/>
        </w:rPr>
        <w:t xml:space="preserve">/ Інститут професійно-технічної освіти НАПН України; наук. кер. – д.пед.н., доц. </w:t>
      </w:r>
      <w:r w:rsidRPr="00370E91">
        <w:rPr>
          <w:sz w:val="28"/>
          <w:szCs w:val="28"/>
        </w:rPr>
        <w:t>В.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</w:rPr>
        <w:t>І. Свистун.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Кравець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Г.</w:t>
      </w:r>
      <w:r w:rsidRPr="00370E91">
        <w:rPr>
          <w:sz w:val="28"/>
          <w:szCs w:val="28"/>
          <w:lang w:val="uk-UA"/>
        </w:rPr>
        <w:t xml:space="preserve"> Формування ключових компетентностей майбутніх фахівців ресторанного сервісу у вищих професійних училищах</w:t>
      </w:r>
      <w:r>
        <w:rPr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 xml:space="preserve">/ Інститут професійно-технічної освіти НАПН України; наук. кер. – д.пед.н., проф. </w:t>
      </w:r>
      <w:r w:rsidRPr="00EF5D09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Pr="00EF5D09">
        <w:rPr>
          <w:sz w:val="28"/>
          <w:szCs w:val="28"/>
          <w:lang w:val="uk-UA"/>
        </w:rPr>
        <w:t>В.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Єльникова.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Кравченко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П.</w:t>
      </w:r>
      <w:r w:rsidRPr="00370E91">
        <w:rPr>
          <w:sz w:val="28"/>
          <w:szCs w:val="28"/>
          <w:lang w:val="uk-UA"/>
        </w:rPr>
        <w:t xml:space="preserve"> Формування професійної етики майбутніх медичних сестер у навчально-виховному процесі медичного коледжу / Інститут педагогічної освіти і освіти дорослих НАПН України; наук. кер. – д.пед.н., проф. О.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 xml:space="preserve">Семеног. </w:t>
      </w:r>
    </w:p>
    <w:p w:rsidR="008C62D3" w:rsidRPr="00E05622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Кришталь </w:t>
      </w:r>
      <w:r w:rsidRPr="00370E91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 w:rsidRPr="00370E91">
        <w:rPr>
          <w:sz w:val="28"/>
          <w:szCs w:val="28"/>
          <w:lang w:val="uk-UA"/>
        </w:rPr>
        <w:t xml:space="preserve"> Педагогічні умови застосування технології проектного навчання у підготовці майбутнії фахівців з пожежної безпеки / Інститут педагогічної освіти і освіти дорослих НАПН України; наук. кер. – д.пед.н., доцент І.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Осадченко.</w:t>
      </w:r>
    </w:p>
    <w:p w:rsidR="008C62D3" w:rsidRPr="00F70C8F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AC2B84">
        <w:rPr>
          <w:b/>
          <w:bCs/>
          <w:sz w:val="28"/>
          <w:szCs w:val="28"/>
          <w:lang w:val="uk-UA"/>
        </w:rPr>
        <w:t>Липська</w:t>
      </w:r>
      <w:r>
        <w:rPr>
          <w:b/>
          <w:bCs/>
          <w:sz w:val="28"/>
          <w:szCs w:val="28"/>
          <w:lang w:val="uk-UA"/>
        </w:rPr>
        <w:t> </w:t>
      </w:r>
      <w:r w:rsidRPr="00AC2B84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AC2B84">
        <w:rPr>
          <w:b/>
          <w:bCs/>
          <w:sz w:val="28"/>
          <w:szCs w:val="28"/>
          <w:lang w:val="uk-UA"/>
        </w:rPr>
        <w:t>В.</w:t>
      </w:r>
      <w:r w:rsidRPr="00AC2B84">
        <w:rPr>
          <w:sz w:val="28"/>
          <w:szCs w:val="28"/>
          <w:lang w:val="uk-UA"/>
        </w:rPr>
        <w:t xml:space="preserve"> Підготовка майбутніх правознавців до використання інформаційних технологій у професійній діяльності</w:t>
      </w:r>
      <w:r>
        <w:rPr>
          <w:sz w:val="28"/>
          <w:szCs w:val="28"/>
          <w:lang w:val="uk-UA"/>
        </w:rPr>
        <w:t xml:space="preserve"> </w:t>
      </w:r>
      <w:r w:rsidRPr="00AC2B84">
        <w:rPr>
          <w:sz w:val="28"/>
          <w:szCs w:val="28"/>
          <w:lang w:val="uk-UA"/>
        </w:rPr>
        <w:t xml:space="preserve">/ Інститут професійно-технічної освіти НАПН України; наук. кер. – д.пед.н., проф. </w:t>
      </w:r>
      <w:r w:rsidRPr="00F70C8F">
        <w:rPr>
          <w:spacing w:val="-2"/>
          <w:sz w:val="28"/>
          <w:szCs w:val="28"/>
          <w:lang w:val="uk-UA"/>
        </w:rPr>
        <w:t>Л.</w:t>
      </w:r>
      <w:r>
        <w:rPr>
          <w:spacing w:val="-2"/>
          <w:sz w:val="28"/>
          <w:szCs w:val="28"/>
          <w:lang w:val="uk-UA"/>
        </w:rPr>
        <w:t> </w:t>
      </w:r>
      <w:r w:rsidRPr="00F70C8F">
        <w:rPr>
          <w:spacing w:val="-2"/>
          <w:sz w:val="28"/>
          <w:szCs w:val="28"/>
          <w:lang w:val="uk-UA"/>
        </w:rPr>
        <w:t>А.</w:t>
      </w:r>
      <w:r w:rsidRPr="00370E91">
        <w:rPr>
          <w:spacing w:val="-2"/>
          <w:sz w:val="28"/>
          <w:szCs w:val="28"/>
        </w:rPr>
        <w:t> </w:t>
      </w:r>
      <w:r w:rsidRPr="00F70C8F">
        <w:rPr>
          <w:spacing w:val="-2"/>
          <w:sz w:val="28"/>
          <w:szCs w:val="28"/>
          <w:lang w:val="uk-UA"/>
        </w:rPr>
        <w:t>Карташова</w:t>
      </w:r>
      <w:r w:rsidRPr="00F70C8F">
        <w:rPr>
          <w:sz w:val="28"/>
          <w:szCs w:val="28"/>
          <w:lang w:val="uk-UA"/>
        </w:rPr>
        <w:t>.</w:t>
      </w:r>
    </w:p>
    <w:p w:rsidR="008C62D3" w:rsidRPr="00F70C8F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0D5BAC">
        <w:rPr>
          <w:b/>
          <w:bCs/>
          <w:sz w:val="28"/>
          <w:szCs w:val="28"/>
          <w:lang w:val="uk-UA"/>
        </w:rPr>
        <w:t>Луговська</w:t>
      </w:r>
      <w:r>
        <w:rPr>
          <w:b/>
          <w:bCs/>
          <w:sz w:val="28"/>
          <w:szCs w:val="28"/>
          <w:lang w:val="uk-UA"/>
        </w:rPr>
        <w:t> </w:t>
      </w:r>
      <w:r w:rsidRPr="000D5BAC">
        <w:rPr>
          <w:b/>
          <w:bCs/>
          <w:sz w:val="28"/>
          <w:szCs w:val="28"/>
          <w:lang w:val="uk-UA"/>
        </w:rPr>
        <w:t>Е.</w:t>
      </w:r>
      <w:r>
        <w:rPr>
          <w:b/>
          <w:bCs/>
          <w:sz w:val="28"/>
          <w:szCs w:val="28"/>
          <w:lang w:val="uk-UA"/>
        </w:rPr>
        <w:t> </w:t>
      </w:r>
      <w:r w:rsidRPr="000D5BAC">
        <w:rPr>
          <w:b/>
          <w:bCs/>
          <w:sz w:val="28"/>
          <w:szCs w:val="28"/>
          <w:lang w:val="uk-UA"/>
        </w:rPr>
        <w:t>М.</w:t>
      </w:r>
      <w:r w:rsidRPr="000D5BAC">
        <w:rPr>
          <w:sz w:val="28"/>
          <w:szCs w:val="28"/>
          <w:lang w:val="uk-UA"/>
        </w:rPr>
        <w:t xml:space="preserve"> Педагогічні умови формування фахової компетентності майбутніх техніків-механіків в агротехнічних коледжах</w:t>
      </w:r>
      <w:r>
        <w:rPr>
          <w:sz w:val="28"/>
          <w:szCs w:val="28"/>
          <w:lang w:val="uk-UA"/>
        </w:rPr>
        <w:t xml:space="preserve"> </w:t>
      </w:r>
      <w:r w:rsidRPr="000D5BAC">
        <w:rPr>
          <w:sz w:val="28"/>
          <w:szCs w:val="28"/>
          <w:lang w:val="uk-UA"/>
        </w:rPr>
        <w:t xml:space="preserve">/ Інститут професійно-технічної освіти НАПН України; наук. кер. – д.пед.н., доц. </w:t>
      </w:r>
      <w:r w:rsidRPr="00F70C8F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F70C8F">
        <w:rPr>
          <w:sz w:val="28"/>
          <w:szCs w:val="28"/>
          <w:lang w:val="uk-UA"/>
        </w:rPr>
        <w:t>І.</w:t>
      </w:r>
      <w:r w:rsidRPr="00370E91">
        <w:rPr>
          <w:sz w:val="28"/>
          <w:szCs w:val="28"/>
        </w:rPr>
        <w:t> </w:t>
      </w:r>
      <w:r w:rsidRPr="00F70C8F">
        <w:rPr>
          <w:sz w:val="28"/>
          <w:szCs w:val="28"/>
          <w:lang w:val="uk-UA"/>
        </w:rPr>
        <w:t>Свистун.</w:t>
      </w:r>
    </w:p>
    <w:p w:rsidR="008C62D3" w:rsidRPr="000E5A22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</w:rPr>
      </w:pPr>
      <w:r w:rsidRPr="00370E91">
        <w:rPr>
          <w:b/>
          <w:bCs/>
          <w:sz w:val="28"/>
          <w:szCs w:val="28"/>
          <w:lang w:val="uk-UA"/>
        </w:rPr>
        <w:t>Магдюк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В</w:t>
      </w:r>
      <w:r w:rsidRPr="00370E91">
        <w:rPr>
          <w:sz w:val="28"/>
          <w:szCs w:val="28"/>
          <w:lang w:val="uk-UA"/>
        </w:rPr>
        <w:t>. Професійна підготовка шкільних консультантів в університетах США / Інститут педагогічної освіти і освіти дорослих НАПН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України; наук. кер. – д.пед.н., проф. Н.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 xml:space="preserve">Бідюк. </w:t>
      </w:r>
    </w:p>
    <w:p w:rsidR="008C62D3" w:rsidRPr="000E5A22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</w:rPr>
      </w:pPr>
      <w:r w:rsidRPr="00AC2B84">
        <w:rPr>
          <w:b/>
          <w:bCs/>
          <w:sz w:val="28"/>
          <w:szCs w:val="28"/>
          <w:lang w:val="uk-UA"/>
        </w:rPr>
        <w:t>Макарова</w:t>
      </w:r>
      <w:r>
        <w:rPr>
          <w:b/>
          <w:bCs/>
          <w:sz w:val="28"/>
          <w:szCs w:val="28"/>
          <w:lang w:val="uk-UA"/>
        </w:rPr>
        <w:t> </w:t>
      </w:r>
      <w:r w:rsidRPr="00AC2B84">
        <w:rPr>
          <w:b/>
          <w:bCs/>
          <w:sz w:val="28"/>
          <w:szCs w:val="28"/>
          <w:lang w:val="uk-UA"/>
        </w:rPr>
        <w:t>Г.</w:t>
      </w:r>
      <w:r>
        <w:rPr>
          <w:b/>
          <w:bCs/>
          <w:sz w:val="28"/>
          <w:szCs w:val="28"/>
          <w:lang w:val="uk-UA"/>
        </w:rPr>
        <w:t> </w:t>
      </w:r>
      <w:r w:rsidRPr="00AC2B84">
        <w:rPr>
          <w:b/>
          <w:bCs/>
          <w:sz w:val="28"/>
          <w:szCs w:val="28"/>
          <w:lang w:val="uk-UA"/>
        </w:rPr>
        <w:t>Г.</w:t>
      </w:r>
      <w:r w:rsidRPr="00AC2B84">
        <w:rPr>
          <w:sz w:val="28"/>
          <w:szCs w:val="28"/>
          <w:lang w:val="uk-UA"/>
        </w:rPr>
        <w:t xml:space="preserve"> Професійний розвиток майбутнього вчителя в умовах інформаційно-освітнього середовища наукової бібліотеки</w:t>
      </w:r>
      <w:r>
        <w:rPr>
          <w:sz w:val="28"/>
          <w:szCs w:val="28"/>
          <w:lang w:val="uk-UA"/>
        </w:rPr>
        <w:t xml:space="preserve"> </w:t>
      </w:r>
      <w:r w:rsidRPr="00AC2B84">
        <w:rPr>
          <w:sz w:val="28"/>
          <w:szCs w:val="28"/>
          <w:lang w:val="uk-UA"/>
        </w:rPr>
        <w:t>/ Інститут професійно-технічної освіти НАПН України; наук. кер. – д.пед.н., проф.</w:t>
      </w:r>
      <w:r w:rsidRPr="00370E91">
        <w:rPr>
          <w:sz w:val="28"/>
          <w:szCs w:val="28"/>
        </w:rPr>
        <w:t xml:space="preserve"> М.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</w:rPr>
        <w:t>О. Носко.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Марковська </w:t>
      </w:r>
      <w:r w:rsidRPr="00EF5D09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Є.</w:t>
      </w:r>
      <w:r w:rsidRPr="00EF5D09">
        <w:rPr>
          <w:sz w:val="28"/>
          <w:szCs w:val="28"/>
          <w:lang w:val="uk-UA"/>
        </w:rPr>
        <w:t xml:space="preserve"> Педагогічні умови організації виробничого навчання і практики майбутніх інженерів-педагогів машинобудівного профілю</w:t>
      </w:r>
      <w:r>
        <w:rPr>
          <w:sz w:val="28"/>
          <w:szCs w:val="28"/>
          <w:lang w:val="uk-UA"/>
        </w:rPr>
        <w:t xml:space="preserve"> </w:t>
      </w:r>
      <w:r w:rsidRPr="00EF5D09">
        <w:rPr>
          <w:sz w:val="28"/>
          <w:szCs w:val="28"/>
          <w:lang w:val="uk-UA"/>
        </w:rPr>
        <w:t xml:space="preserve">/ </w:t>
      </w:r>
      <w:r w:rsidRPr="00370E91">
        <w:rPr>
          <w:sz w:val="28"/>
          <w:szCs w:val="28"/>
        </w:rPr>
        <w:t>Інститут професійно-технічної освіти НАПН України; наук. кер. – д.пед.н., проф. В.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</w:rPr>
        <w:t>О. Радкевич.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Масленникова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А.</w:t>
      </w:r>
      <w:r w:rsidRPr="00F65D2B">
        <w:rPr>
          <w:sz w:val="28"/>
          <w:szCs w:val="28"/>
        </w:rPr>
        <w:t xml:space="preserve"> </w:t>
      </w:r>
      <w:r w:rsidRPr="00370E91">
        <w:rPr>
          <w:rStyle w:val="longtext"/>
          <w:sz w:val="28"/>
          <w:szCs w:val="28"/>
          <w:shd w:val="clear" w:color="auto" w:fill="FFFFFF"/>
          <w:lang w:val="uk-UA"/>
        </w:rPr>
        <w:t>Формування економіко-правової компетентності у майбутніх юристів в процесі фахової підготовки</w:t>
      </w:r>
      <w:r w:rsidRPr="00370E91">
        <w:rPr>
          <w:sz w:val="28"/>
          <w:szCs w:val="28"/>
          <w:lang w:val="uk-UA"/>
        </w:rPr>
        <w:t xml:space="preserve"> 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>; наук.кер. – д.пед.н., проф. В.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С.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Рижиков.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Наконечна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 xml:space="preserve">Формування професійної компетентності майбутніх фахівців з обліку та аудиту у вищих аграрних навчальних закладах 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 xml:space="preserve">; наук.кер. – к.пед.н., </w:t>
      </w:r>
      <w:r>
        <w:rPr>
          <w:sz w:val="28"/>
          <w:szCs w:val="28"/>
          <w:lang w:val="uk-UA"/>
        </w:rPr>
        <w:t>доц.</w:t>
      </w:r>
      <w:r w:rsidRPr="00370E91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В.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Сопівник.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Омел</w:t>
      </w:r>
      <w:r>
        <w:rPr>
          <w:b/>
          <w:bCs/>
          <w:sz w:val="28"/>
          <w:szCs w:val="28"/>
          <w:lang w:val="uk-UA"/>
        </w:rPr>
        <w:t>ьчук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 xml:space="preserve">Формування професійної компетентності майбутніх учителів фізичної культури у процесі вивчення природничо-наукових дисциплін 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>; наук.кер. – д.пед.н., проф.</w:t>
      </w:r>
      <w:r w:rsidRPr="00A37670">
        <w:rPr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</w:rPr>
        <w:t>Л.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</w:rPr>
        <w:t>А. Сущенко</w:t>
      </w:r>
      <w:r w:rsidRPr="00370E91">
        <w:rPr>
          <w:sz w:val="28"/>
          <w:szCs w:val="28"/>
          <w:lang w:val="uk-UA"/>
        </w:rPr>
        <w:t>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Паламарчук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Ф.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 xml:space="preserve">Професійна підготовка фахівців сфери туризму в університетах Франції 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 xml:space="preserve">; наук.кер. – д.пед.н., проф. </w:t>
      </w:r>
      <w:r w:rsidRPr="00EF5D09">
        <w:rPr>
          <w:sz w:val="28"/>
          <w:szCs w:val="28"/>
          <w:lang w:val="uk-UA"/>
        </w:rPr>
        <w:t>Л.</w:t>
      </w:r>
      <w:r>
        <w:rPr>
          <w:sz w:val="28"/>
          <w:szCs w:val="28"/>
          <w:lang w:val="en-US"/>
        </w:rPr>
        <w:t> </w:t>
      </w:r>
      <w:r w:rsidRPr="00EF5D09">
        <w:rPr>
          <w:sz w:val="28"/>
          <w:szCs w:val="28"/>
          <w:lang w:val="uk-UA"/>
        </w:rPr>
        <w:t>В.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Кнодель</w:t>
      </w:r>
      <w:r w:rsidRPr="00370E91">
        <w:rPr>
          <w:sz w:val="28"/>
          <w:szCs w:val="28"/>
          <w:lang w:val="uk-UA"/>
        </w:rPr>
        <w:t>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Пахомова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  <w:lang w:val="uk-UA"/>
        </w:rPr>
        <w:t xml:space="preserve"> Формування інформаційно-комунікаційної компетентності студентів технічного коледжу 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>; наук.кер. – д.пед.н., проф. Г.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О.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Козлакова.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Пілюгі</w:t>
      </w:r>
      <w:r>
        <w:rPr>
          <w:b/>
          <w:bCs/>
          <w:sz w:val="28"/>
          <w:szCs w:val="28"/>
          <w:lang w:val="uk-UA"/>
        </w:rPr>
        <w:t>на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 w:rsidRPr="00370E91">
        <w:rPr>
          <w:sz w:val="28"/>
          <w:szCs w:val="28"/>
          <w:lang w:val="uk-UA"/>
        </w:rPr>
        <w:t xml:space="preserve"> Професійна підготовка працівників податкової служби у вищих навчальних закладах / Інститут педагогічної освіти і освіти дорослих НАПН України; наук. кер. – к.пед.н., </w:t>
      </w:r>
      <w:r>
        <w:rPr>
          <w:sz w:val="28"/>
          <w:szCs w:val="28"/>
          <w:lang w:val="uk-UA"/>
        </w:rPr>
        <w:t>доц.</w:t>
      </w:r>
      <w:r w:rsidRPr="00370E91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В.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 xml:space="preserve">Тезікова. </w:t>
      </w:r>
    </w:p>
    <w:p w:rsidR="008C62D3" w:rsidRPr="002B01D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Полюхович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Формування інформаційно-комунікаційної компетентності майбутніх учителів основ економіки у процесі фахової підготовки</w:t>
      </w:r>
      <w:r w:rsidRPr="00370E91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 xml:space="preserve">/ </w:t>
      </w:r>
      <w:r w:rsidRPr="00370E91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370E91">
        <w:rPr>
          <w:sz w:val="28"/>
          <w:szCs w:val="28"/>
          <w:lang w:val="uk-UA"/>
        </w:rPr>
        <w:t>; наук.кер. – д.пед.н., проф.</w:t>
      </w:r>
      <w:r>
        <w:rPr>
          <w:sz w:val="28"/>
          <w:szCs w:val="28"/>
          <w:lang w:val="uk-UA"/>
        </w:rPr>
        <w:t xml:space="preserve"> </w:t>
      </w:r>
      <w:r w:rsidRPr="002B01D1">
        <w:rPr>
          <w:sz w:val="28"/>
          <w:szCs w:val="28"/>
          <w:lang w:val="uk-UA"/>
        </w:rPr>
        <w:t>В.</w:t>
      </w:r>
      <w:r>
        <w:rPr>
          <w:sz w:val="28"/>
          <w:szCs w:val="28"/>
          <w:lang w:val="en-US"/>
        </w:rPr>
        <w:t> </w:t>
      </w:r>
      <w:r w:rsidRPr="002B01D1">
        <w:rPr>
          <w:sz w:val="28"/>
          <w:szCs w:val="28"/>
          <w:lang w:val="uk-UA"/>
        </w:rPr>
        <w:t>С.</w:t>
      </w:r>
      <w:r w:rsidRPr="00370E91">
        <w:rPr>
          <w:sz w:val="28"/>
          <w:szCs w:val="28"/>
        </w:rPr>
        <w:t> </w:t>
      </w:r>
      <w:r w:rsidRPr="002B01D1">
        <w:rPr>
          <w:sz w:val="28"/>
          <w:szCs w:val="28"/>
          <w:lang w:val="uk-UA"/>
        </w:rPr>
        <w:t>Рижико</w:t>
      </w:r>
      <w:r>
        <w:rPr>
          <w:sz w:val="28"/>
          <w:szCs w:val="28"/>
          <w:lang w:val="uk-UA"/>
        </w:rPr>
        <w:t>в.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Ружицький </w:t>
      </w:r>
      <w:r w:rsidRPr="00370E91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А.</w:t>
      </w:r>
      <w:r w:rsidRPr="00370E91">
        <w:rPr>
          <w:sz w:val="28"/>
          <w:szCs w:val="28"/>
          <w:lang w:val="uk-UA"/>
        </w:rPr>
        <w:t xml:space="preserve"> Розвиток професійних умінь учителя образотворчого мистецтва в системі післядипломної освіти / Інститут педагогічної освіти і освіти дорослих НАПН України; наук. кер. – д.пед.н., проф. О.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 xml:space="preserve">Отич. 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Самойлова </w:t>
      </w:r>
      <w:r w:rsidRPr="00370E91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В</w:t>
      </w:r>
      <w:r w:rsidRPr="00370E91">
        <w:rPr>
          <w:sz w:val="28"/>
          <w:szCs w:val="28"/>
          <w:lang w:val="uk-UA"/>
        </w:rPr>
        <w:t>. Формування дослідницької компетентності майбутніх інженерів-педагогів у процесі професійної підготовки / Інститут педагогічної освіти і освіти дорослих НАПН України; наук. кер. – д.пед.н., проф. Л.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Б.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Лук’янова.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Сулима </w:t>
      </w:r>
      <w:r w:rsidRPr="00370E91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С.</w:t>
      </w:r>
      <w:r w:rsidRPr="00370E91">
        <w:rPr>
          <w:sz w:val="28"/>
          <w:szCs w:val="28"/>
          <w:lang w:val="uk-UA"/>
        </w:rPr>
        <w:t xml:space="preserve"> Формування професійної компетентності майбутнього педагога професійного навчання будівельного профілю / Інститут педагогічної освіти і освіти дорослих НАПН України; наук. кер. – д.пед.н., </w:t>
      </w:r>
      <w:r>
        <w:rPr>
          <w:sz w:val="28"/>
          <w:szCs w:val="28"/>
          <w:lang w:val="uk-UA"/>
        </w:rPr>
        <w:t>доц.</w:t>
      </w:r>
      <w:r w:rsidRPr="00370E91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Сушенцева.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Чернишова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 w:rsidRPr="00370E91">
        <w:rPr>
          <w:sz w:val="28"/>
          <w:szCs w:val="28"/>
          <w:lang w:val="uk-UA"/>
        </w:rPr>
        <w:t xml:space="preserve"> Формування готовності майбутніх менеджерів організації до дослідницької діяльності / Інститут педагогічної освіти і освіти дорослих НАПН України; наук. конс. – д.пед.н., проф., дійсний член НАПН України В.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 xml:space="preserve">Олійник. 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Шлянчак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 w:rsidRPr="00370E91">
        <w:rPr>
          <w:sz w:val="28"/>
          <w:szCs w:val="28"/>
          <w:lang w:val="uk-UA"/>
        </w:rPr>
        <w:t xml:space="preserve"> Формування професійної компетентності майбутніх фахівців з інформаційних технологій у вищих навчальних закладах / Інститут педагогічної освіти і освіти дорослих НАПН України; наук. конс. – д.пед.н., проф. О.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Авраменко.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AC2B84">
        <w:rPr>
          <w:b/>
          <w:bCs/>
          <w:sz w:val="28"/>
          <w:szCs w:val="28"/>
          <w:lang w:val="uk-UA"/>
        </w:rPr>
        <w:t>Ярощук</w:t>
      </w:r>
      <w:r>
        <w:rPr>
          <w:b/>
          <w:bCs/>
          <w:sz w:val="28"/>
          <w:szCs w:val="28"/>
          <w:lang w:val="uk-UA"/>
        </w:rPr>
        <w:t> </w:t>
      </w:r>
      <w:r w:rsidRPr="00AC2B84">
        <w:rPr>
          <w:b/>
          <w:bCs/>
          <w:sz w:val="28"/>
          <w:szCs w:val="28"/>
          <w:lang w:val="uk-UA"/>
        </w:rPr>
        <w:t>К.</w:t>
      </w:r>
      <w:r>
        <w:rPr>
          <w:b/>
          <w:bCs/>
          <w:sz w:val="28"/>
          <w:szCs w:val="28"/>
          <w:lang w:val="uk-UA"/>
        </w:rPr>
        <w:t> </w:t>
      </w:r>
      <w:r w:rsidRPr="00AC2B84">
        <w:rPr>
          <w:b/>
          <w:bCs/>
          <w:sz w:val="28"/>
          <w:szCs w:val="28"/>
          <w:lang w:val="uk-UA"/>
        </w:rPr>
        <w:t>І.</w:t>
      </w:r>
      <w:r w:rsidRPr="00370E91">
        <w:rPr>
          <w:b/>
          <w:bCs/>
          <w:sz w:val="28"/>
          <w:szCs w:val="28"/>
        </w:rPr>
        <w:t> </w:t>
      </w:r>
      <w:r w:rsidRPr="00AC2B84">
        <w:rPr>
          <w:b/>
          <w:bCs/>
          <w:sz w:val="28"/>
          <w:szCs w:val="28"/>
          <w:lang w:val="uk-UA"/>
        </w:rPr>
        <w:t xml:space="preserve"> </w:t>
      </w:r>
      <w:r w:rsidRPr="00AC2B84">
        <w:rPr>
          <w:rStyle w:val="longtext"/>
          <w:sz w:val="28"/>
          <w:szCs w:val="28"/>
          <w:shd w:val="clear" w:color="auto" w:fill="FFFFFF"/>
          <w:lang w:val="uk-UA"/>
        </w:rPr>
        <w:t>Формування професійної етики майбутніх інженерів-педагогів при вивченні спеціальних дисциплін</w:t>
      </w:r>
      <w:r w:rsidRPr="00AC2B84">
        <w:rPr>
          <w:sz w:val="28"/>
          <w:szCs w:val="28"/>
          <w:lang w:val="uk-UA"/>
        </w:rPr>
        <w:t xml:space="preserve"> / </w:t>
      </w:r>
      <w:r w:rsidRPr="00AC2B84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AC2B84">
        <w:rPr>
          <w:sz w:val="28"/>
          <w:szCs w:val="28"/>
          <w:lang w:val="uk-UA"/>
        </w:rPr>
        <w:t xml:space="preserve">; наук.кер. – д.пед.н., </w:t>
      </w:r>
      <w:r>
        <w:rPr>
          <w:sz w:val="28"/>
          <w:szCs w:val="28"/>
          <w:lang w:val="uk-UA"/>
        </w:rPr>
        <w:t>доц.</w:t>
      </w:r>
      <w:r w:rsidRPr="00AC2B84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 </w:t>
      </w:r>
      <w:r w:rsidRPr="00AC2B84">
        <w:rPr>
          <w:sz w:val="28"/>
          <w:szCs w:val="28"/>
          <w:lang w:val="uk-UA"/>
        </w:rPr>
        <w:t>А.</w:t>
      </w:r>
      <w:r w:rsidRPr="00370E91">
        <w:rPr>
          <w:sz w:val="28"/>
          <w:szCs w:val="28"/>
        </w:rPr>
        <w:t> </w:t>
      </w:r>
      <w:r w:rsidRPr="00AC2B84">
        <w:rPr>
          <w:sz w:val="28"/>
          <w:szCs w:val="28"/>
          <w:lang w:val="uk-UA"/>
        </w:rPr>
        <w:t>Пригодій</w:t>
      </w:r>
      <w:r w:rsidRPr="00370E91">
        <w:rPr>
          <w:sz w:val="28"/>
          <w:szCs w:val="28"/>
          <w:lang w:val="uk-UA"/>
        </w:rPr>
        <w:t>.</w:t>
      </w:r>
    </w:p>
    <w:p w:rsidR="008C62D3" w:rsidRPr="00370E91" w:rsidRDefault="008C62D3" w:rsidP="008C62D3">
      <w:pPr>
        <w:pStyle w:val="31"/>
        <w:tabs>
          <w:tab w:val="left" w:pos="540"/>
        </w:tabs>
        <w:spacing w:before="120" w:line="240" w:lineRule="auto"/>
        <w:ind w:left="0"/>
        <w:jc w:val="center"/>
        <w:rPr>
          <w:b/>
          <w:bCs/>
          <w:sz w:val="28"/>
          <w:szCs w:val="28"/>
        </w:rPr>
      </w:pPr>
      <w:r w:rsidRPr="00370E91">
        <w:rPr>
          <w:b/>
          <w:bCs/>
          <w:sz w:val="28"/>
          <w:szCs w:val="28"/>
        </w:rPr>
        <w:t>13.00.06 – теорія і методика управління освітою</w:t>
      </w:r>
    </w:p>
    <w:p w:rsidR="008C62D3" w:rsidRPr="00370E91" w:rsidRDefault="008C62D3" w:rsidP="008C62D3">
      <w:pPr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Меркулова С.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І. </w:t>
      </w:r>
      <w:r w:rsidRPr="00370E91">
        <w:rPr>
          <w:sz w:val="28"/>
          <w:szCs w:val="28"/>
          <w:lang w:val="uk-UA"/>
        </w:rPr>
        <w:t>Управління процесом педагогічної орієнтації старшокласників загальноосвітніх навчальних закладів із застосуванням інформаційно-комунікаційних технологій / Державний вищий навчальний заклад «Університет менед</w:t>
      </w:r>
      <w:r>
        <w:rPr>
          <w:sz w:val="28"/>
          <w:szCs w:val="28"/>
          <w:lang w:val="uk-UA"/>
        </w:rPr>
        <w:t>жменту освіти»; наук. кер. – к.</w:t>
      </w:r>
      <w:r w:rsidRPr="00370E91">
        <w:rPr>
          <w:sz w:val="28"/>
          <w:szCs w:val="28"/>
          <w:lang w:val="uk-UA"/>
        </w:rPr>
        <w:t>пед.н., доц. В.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К. Мельник.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Холостенко Т.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В. </w:t>
      </w:r>
      <w:r w:rsidRPr="00370E91">
        <w:rPr>
          <w:sz w:val="28"/>
          <w:szCs w:val="28"/>
          <w:lang w:val="uk-UA"/>
        </w:rPr>
        <w:t>Організаційно-педагогічні умови управління професійним самовдосконаленням керівника позашкільного навчального закладу / Державний вищий навчальний заклад «Університет менед</w:t>
      </w:r>
      <w:r>
        <w:rPr>
          <w:sz w:val="28"/>
          <w:szCs w:val="28"/>
          <w:lang w:val="uk-UA"/>
        </w:rPr>
        <w:t>жменту освіти»; наук. кер. – к.</w:t>
      </w:r>
      <w:r w:rsidRPr="00370E91">
        <w:rPr>
          <w:sz w:val="28"/>
          <w:szCs w:val="28"/>
          <w:lang w:val="uk-UA"/>
        </w:rPr>
        <w:t>пед.н., проф. В.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М. Гладкова.</w:t>
      </w: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13.00.07 – теорія і методика виховання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Амет-Уста З.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Р.</w:t>
      </w:r>
      <w:r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Виховання доброзичливого ставлення до людей різних національностей у дітей старшого дошкільного віку в поліетнічному середовищі / Інститут проблем виховання НАПН України; наук. кер. – д.пед.н., проф. Г. В. Бєлєнька.</w:t>
      </w:r>
    </w:p>
    <w:p w:rsidR="008C62D3" w:rsidRPr="00370E91" w:rsidRDefault="008C62D3" w:rsidP="008C62D3">
      <w:pPr>
        <w:pStyle w:val="ac"/>
        <w:numPr>
          <w:ilvl w:val="1"/>
          <w:numId w:val="1"/>
        </w:numPr>
        <w:tabs>
          <w:tab w:val="clear" w:pos="4309"/>
          <w:tab w:val="left" w:pos="360"/>
          <w:tab w:val="left" w:pos="426"/>
          <w:tab w:val="num" w:pos="54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Аносова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А.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Формування комунікативної культури старшокласників засобами телекомунікаційних проектів у позашкільних навчальних закладах / Інститут проблем виховання НАПН України; наук. кер. –  к.пед.н., с.н.с. В.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В.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Мачуський.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Богута В. М.</w:t>
      </w:r>
      <w:r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Формування хореографічних творчих здібностей дітей молодшого шкільного віку у позашкільних навчальних закладах / Інститут проблем виховання НАПН України; наук. кер. – д.пед.н., проф. Л. О. Хомич.</w:t>
      </w:r>
    </w:p>
    <w:p w:rsidR="008C62D3" w:rsidRPr="00370E91" w:rsidRDefault="008C62D3" w:rsidP="008C62D3">
      <w:pPr>
        <w:pStyle w:val="ac"/>
        <w:numPr>
          <w:ilvl w:val="1"/>
          <w:numId w:val="1"/>
        </w:numPr>
        <w:tabs>
          <w:tab w:val="clear" w:pos="4309"/>
          <w:tab w:val="left" w:pos="360"/>
          <w:tab w:val="num" w:pos="540"/>
        </w:tabs>
        <w:spacing w:after="0"/>
        <w:ind w:left="0" w:firstLine="0"/>
        <w:jc w:val="both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Дикало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Поліетнічне виховання молодших школярів у взаємодії сім’ї і школи / Інститут проблем виховання НАПН України; наук. кер. – к.пед.н., с.н.с. О.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А.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Комаровська.</w:t>
      </w:r>
      <w:r w:rsidRPr="00370E91">
        <w:rPr>
          <w:b/>
          <w:bCs/>
          <w:sz w:val="28"/>
          <w:szCs w:val="28"/>
          <w:lang w:val="uk-UA"/>
        </w:rPr>
        <w:t xml:space="preserve"> </w:t>
      </w:r>
    </w:p>
    <w:p w:rsidR="008C62D3" w:rsidRPr="00370E91" w:rsidRDefault="008C62D3" w:rsidP="008C62D3">
      <w:pPr>
        <w:pStyle w:val="ac"/>
        <w:numPr>
          <w:ilvl w:val="1"/>
          <w:numId w:val="1"/>
        </w:numPr>
        <w:tabs>
          <w:tab w:val="clear" w:pos="4309"/>
          <w:tab w:val="left" w:pos="360"/>
          <w:tab w:val="num" w:pos="54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Зоря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Ю.</w:t>
      </w:r>
      <w:r w:rsidRPr="00370E91"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Організаційно-педагогічні умови використання інформаційно-комунікативних технологій у патріотичному вихованні старшокласників у позакласній діяльності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/ Інститут проблем виховання НАПН України; наук. кер. – к.пед.н., с.н.с. Г.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А.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 xml:space="preserve">Назаренко. 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Карпушевська Л.</w:t>
      </w:r>
      <w:r w:rsidRPr="00370E91">
        <w:rPr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Р.</w:t>
      </w:r>
      <w:r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 xml:space="preserve">Виховання статевої культури старшокласників шкіл-інтернатів у позаурочній діяльності / </w:t>
      </w:r>
      <w:r>
        <w:rPr>
          <w:sz w:val="28"/>
          <w:szCs w:val="28"/>
          <w:lang w:val="uk-UA"/>
        </w:rPr>
        <w:t>Інститут проблем виховання НАПН </w:t>
      </w:r>
      <w:r w:rsidRPr="00370E91">
        <w:rPr>
          <w:sz w:val="28"/>
          <w:szCs w:val="28"/>
          <w:lang w:val="uk-UA"/>
        </w:rPr>
        <w:t xml:space="preserve">України; наук. кер. – к.пед.н., с.н.с. С. О. Свириденко. 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Колишкіна А. П.</w:t>
      </w:r>
      <w:r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Формування екологічно доцільної поведінки учнів початкових класів у взаємодії школи і сім’ї / Інститут проблем виховання НАПН України; наук. кер. – к.пед.н., с.н.с. О. О. Колонькова.</w:t>
      </w:r>
    </w:p>
    <w:p w:rsidR="008C62D3" w:rsidRPr="00370E91" w:rsidRDefault="008C62D3" w:rsidP="008C62D3">
      <w:pPr>
        <w:pStyle w:val="ac"/>
        <w:numPr>
          <w:ilvl w:val="1"/>
          <w:numId w:val="1"/>
        </w:numPr>
        <w:tabs>
          <w:tab w:val="clear" w:pos="4309"/>
          <w:tab w:val="num" w:pos="540"/>
        </w:tabs>
        <w:spacing w:after="0"/>
        <w:ind w:left="0" w:firstLine="0"/>
        <w:jc w:val="both"/>
        <w:rPr>
          <w:sz w:val="28"/>
          <w:szCs w:val="28"/>
        </w:rPr>
      </w:pPr>
      <w:r w:rsidRPr="00370E91">
        <w:rPr>
          <w:b/>
          <w:bCs/>
          <w:sz w:val="28"/>
          <w:szCs w:val="28"/>
        </w:rPr>
        <w:t>Корсун Г. О.</w:t>
      </w:r>
      <w:r>
        <w:rPr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</w:rPr>
        <w:t xml:space="preserve">Професійне самовизначення старшокласників у школах Німеччини / Інститут проблем виховання НАПН України; наук. кер. – к.пед.н., с.н.с. О. В. Мельник. 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Остапенко О. І.</w:t>
      </w:r>
      <w:r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Виховання у старшокласників інтересу до занять фізичною культурою загальноосвітній школі / Інститут проблем виховання НАПН України; наук. кер. – к.пед.н., с.н.с. М. Д. Зубалій.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Ротфорт Д. В.</w:t>
      </w:r>
      <w:r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Формування культури здоров’я молодших школярів у взаємодії сім’ї і школи / Інститут проблем виховання НАПН України; наук. кер. – к.пед.н., с.н.с. С. О. Свириденко.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Руденко І. В.</w:t>
      </w:r>
      <w:r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Формування творчої активності молодших підлітків засобами образотворчого мистецтва</w:t>
      </w:r>
      <w:r>
        <w:rPr>
          <w:sz w:val="28"/>
          <w:szCs w:val="28"/>
          <w:lang w:val="uk-UA"/>
        </w:rPr>
        <w:t xml:space="preserve"> </w:t>
      </w:r>
      <w:r w:rsidRPr="00370E91">
        <w:rPr>
          <w:b/>
          <w:bCs/>
          <w:sz w:val="28"/>
          <w:szCs w:val="28"/>
          <w:lang w:val="uk-UA"/>
        </w:rPr>
        <w:t>/</w:t>
      </w:r>
      <w:r w:rsidRPr="00370E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Інститут проблем виховання НАПН </w:t>
      </w:r>
      <w:r w:rsidRPr="00370E91">
        <w:rPr>
          <w:sz w:val="28"/>
          <w:szCs w:val="28"/>
          <w:lang w:val="uk-UA"/>
        </w:rPr>
        <w:t>України; наук. кер. – д.пед.н., проф. О. Л. Шевнюк.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Третяк О. П.</w:t>
      </w:r>
      <w:r>
        <w:rPr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 xml:space="preserve">Виховання ціннісного ставлення до людини у молодших школярів у навчально-виховному процесі / </w:t>
      </w:r>
      <w:r>
        <w:rPr>
          <w:sz w:val="28"/>
          <w:szCs w:val="28"/>
          <w:lang w:val="uk-UA"/>
        </w:rPr>
        <w:t>Інститут проблем виховання НАПН </w:t>
      </w:r>
      <w:r w:rsidRPr="00370E91">
        <w:rPr>
          <w:sz w:val="28"/>
          <w:szCs w:val="28"/>
          <w:lang w:val="uk-UA"/>
        </w:rPr>
        <w:t>України; наук. кер. – к.пед.н., с.н.с. В. А. Киричок.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Федорова Є. В.</w:t>
      </w:r>
      <w:r w:rsidRPr="00370E91">
        <w:rPr>
          <w:sz w:val="28"/>
          <w:szCs w:val="28"/>
          <w:lang w:val="uk-UA"/>
        </w:rPr>
        <w:t xml:space="preserve"> Виховання громадянськості студентів з особливими потребами в інтегрованому середовищі вищого навчального закладу / Інститут проблем виховання НАПН України; наук. кер. – к.пед.н., с.н.с. К. І. Чорна.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Шкільна І. М.</w:t>
      </w:r>
      <w:r>
        <w:rPr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Виховання гуманістичних цінностей старших підлітків у взаємодії сім’ї і школи / Інститут проблем виховання НАПН України; наук. кер. – к.пед.н., с.н.с. К. О. Журба.</w:t>
      </w:r>
    </w:p>
    <w:p w:rsidR="008C62D3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13.00.09 – теорія навчання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noProof/>
          <w:sz w:val="28"/>
          <w:szCs w:val="28"/>
          <w:lang w:val="uk-UA"/>
        </w:rPr>
        <w:t>Герасимова</w:t>
      </w:r>
      <w:r w:rsidRPr="00370E91">
        <w:rPr>
          <w:b/>
          <w:bCs/>
          <w:noProof/>
          <w:sz w:val="28"/>
          <w:szCs w:val="28"/>
        </w:rPr>
        <w:t> </w:t>
      </w:r>
      <w:r w:rsidRPr="00370E91">
        <w:rPr>
          <w:b/>
          <w:bCs/>
          <w:noProof/>
          <w:sz w:val="28"/>
          <w:szCs w:val="28"/>
          <w:lang w:val="uk-UA"/>
        </w:rPr>
        <w:t>О.</w:t>
      </w:r>
      <w:r w:rsidRPr="00370E91">
        <w:rPr>
          <w:b/>
          <w:bCs/>
          <w:noProof/>
          <w:sz w:val="28"/>
          <w:szCs w:val="28"/>
        </w:rPr>
        <w:t> </w:t>
      </w:r>
      <w:r w:rsidRPr="00370E91">
        <w:rPr>
          <w:b/>
          <w:bCs/>
          <w:noProof/>
          <w:sz w:val="28"/>
          <w:szCs w:val="28"/>
          <w:lang w:val="uk-UA"/>
        </w:rPr>
        <w:t xml:space="preserve">І. </w:t>
      </w:r>
      <w:r w:rsidRPr="00370E91">
        <w:rPr>
          <w:sz w:val="28"/>
          <w:szCs w:val="28"/>
          <w:lang w:val="uk-UA"/>
        </w:rPr>
        <w:t>Формування рефлексивних умінь студентів педагогічного університету в процесі навчання філологічних дисциплін / Інститут педагогіки НАПН України</w:t>
      </w:r>
      <w:r w:rsidRPr="00370E91">
        <w:rPr>
          <w:noProof/>
          <w:sz w:val="28"/>
          <w:szCs w:val="28"/>
          <w:lang w:val="uk-UA"/>
        </w:rPr>
        <w:t xml:space="preserve">; </w:t>
      </w:r>
      <w:r w:rsidRPr="00370E91">
        <w:rPr>
          <w:sz w:val="28"/>
          <w:szCs w:val="28"/>
          <w:lang w:val="uk-UA"/>
        </w:rPr>
        <w:t>наук. кер. – д.пед.н., проф. О.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В.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Малихін.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  <w:tab w:val="left" w:pos="90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noProof/>
          <w:sz w:val="28"/>
          <w:szCs w:val="28"/>
          <w:lang w:val="uk-UA"/>
        </w:rPr>
        <w:t>Осіпа</w:t>
      </w:r>
      <w:r w:rsidRPr="00370E91">
        <w:rPr>
          <w:b/>
          <w:bCs/>
          <w:noProof/>
          <w:sz w:val="28"/>
          <w:szCs w:val="28"/>
        </w:rPr>
        <w:t> </w:t>
      </w:r>
      <w:r w:rsidRPr="00370E91">
        <w:rPr>
          <w:b/>
          <w:bCs/>
          <w:noProof/>
          <w:sz w:val="28"/>
          <w:szCs w:val="28"/>
          <w:lang w:val="uk-UA"/>
        </w:rPr>
        <w:t>Л.</w:t>
      </w:r>
      <w:r w:rsidRPr="00370E91">
        <w:rPr>
          <w:b/>
          <w:bCs/>
          <w:noProof/>
          <w:sz w:val="28"/>
          <w:szCs w:val="28"/>
        </w:rPr>
        <w:t> </w:t>
      </w:r>
      <w:r w:rsidRPr="00370E91">
        <w:rPr>
          <w:b/>
          <w:bCs/>
          <w:noProof/>
          <w:sz w:val="28"/>
          <w:szCs w:val="28"/>
          <w:lang w:val="uk-UA"/>
        </w:rPr>
        <w:t>В.</w:t>
      </w:r>
      <w:r w:rsidRPr="00370E91">
        <w:rPr>
          <w:sz w:val="28"/>
          <w:szCs w:val="28"/>
          <w:lang w:val="uk-UA"/>
        </w:rPr>
        <w:t xml:space="preserve"> Формування алгоритмічної культури старшокласників у процесі розв’язування обчислювальних задач з використанням інструментальних програмних засобів / Інститут педагогіки НАПН України</w:t>
      </w:r>
      <w:r w:rsidRPr="00370E91">
        <w:rPr>
          <w:noProof/>
          <w:sz w:val="28"/>
          <w:szCs w:val="28"/>
          <w:lang w:val="uk-UA"/>
        </w:rPr>
        <w:t xml:space="preserve">; </w:t>
      </w:r>
      <w:r w:rsidRPr="00370E91">
        <w:rPr>
          <w:sz w:val="28"/>
          <w:szCs w:val="28"/>
          <w:lang w:val="uk-UA"/>
        </w:rPr>
        <w:t>наук. кер. – д.тех.н., проф. Ю.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О.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Дорошенко.</w:t>
      </w:r>
    </w:p>
    <w:p w:rsidR="008C62D3" w:rsidRPr="00370E91" w:rsidRDefault="008C62D3" w:rsidP="008C62D3">
      <w:pPr>
        <w:widowControl w:val="0"/>
        <w:tabs>
          <w:tab w:val="left" w:pos="3402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13.00.10 – інформаційно-комунікаційні технології в освіті</w:t>
      </w:r>
    </w:p>
    <w:p w:rsidR="008C62D3" w:rsidRPr="00370E91" w:rsidRDefault="008C62D3" w:rsidP="008C62D3">
      <w:pPr>
        <w:widowControl w:val="0"/>
        <w:numPr>
          <w:ilvl w:val="1"/>
          <w:numId w:val="1"/>
        </w:numPr>
        <w:tabs>
          <w:tab w:val="clear" w:pos="4309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>іяновська </w:t>
      </w:r>
      <w:r w:rsidRPr="00370E91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>. М.</w:t>
      </w:r>
      <w:r w:rsidRPr="00370E91">
        <w:rPr>
          <w:b/>
          <w:bCs/>
          <w:sz w:val="28"/>
          <w:szCs w:val="28"/>
          <w:lang w:val="uk-UA"/>
        </w:rPr>
        <w:t xml:space="preserve"> </w:t>
      </w:r>
      <w:r w:rsidRPr="00370E91">
        <w:rPr>
          <w:spacing w:val="6"/>
          <w:sz w:val="28"/>
          <w:szCs w:val="28"/>
          <w:lang w:val="uk-UA"/>
        </w:rPr>
        <w:t>Розвиток інформаційно-комунікаційних технологій навчання вищої математики студентів інженерних спеціальностей у Сполучених Штатах Америки</w:t>
      </w:r>
      <w:r w:rsidRPr="00370E91">
        <w:rPr>
          <w:sz w:val="28"/>
          <w:szCs w:val="28"/>
          <w:lang w:val="uk-UA"/>
        </w:rPr>
        <w:t xml:space="preserve"> / Інститут інформаційних технологій і засобів навчання НАПН України; наук. кер. – к.пед.н., доц. Н.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В. Рашевська.</w:t>
      </w:r>
    </w:p>
    <w:p w:rsidR="008C62D3" w:rsidRPr="00370E91" w:rsidRDefault="008C62D3" w:rsidP="008C62D3">
      <w:pPr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19.00.01 – загальна психологія, історія психології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Ванда </w:t>
      </w:r>
      <w:r w:rsidRPr="00EF5D09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В.</w:t>
      </w:r>
      <w:r w:rsidRPr="00EF5D09">
        <w:rPr>
          <w:sz w:val="28"/>
          <w:szCs w:val="28"/>
          <w:lang w:val="uk-UA"/>
        </w:rPr>
        <w:t xml:space="preserve"> Становлення психологічної герменевтики у науковій думці ХІХ – ХХ століття </w:t>
      </w:r>
      <w:r w:rsidRPr="00EF5D09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Костюка НАПН України; наук. кер. – д.психол.н., проф. Н.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В.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Чепелєва.</w:t>
      </w:r>
    </w:p>
    <w:p w:rsidR="008C62D3" w:rsidRPr="00370E91" w:rsidRDefault="008C62D3" w:rsidP="008C62D3">
      <w:pPr>
        <w:widowControl w:val="0"/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EF5D09">
        <w:rPr>
          <w:b/>
          <w:bCs/>
          <w:sz w:val="28"/>
          <w:szCs w:val="28"/>
          <w:lang w:val="uk-UA"/>
        </w:rPr>
        <w:t>Жиляк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В.</w:t>
      </w:r>
      <w:r w:rsidRPr="00EF5D09">
        <w:rPr>
          <w:sz w:val="28"/>
          <w:szCs w:val="28"/>
          <w:lang w:val="uk-UA"/>
        </w:rPr>
        <w:t xml:space="preserve"> Психологічні особливості регуляції моторних дій за допомогою смислових завдань </w:t>
      </w:r>
      <w:r w:rsidRPr="00EF5D09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Костюка НАПН </w:t>
      </w:r>
      <w:r w:rsidRPr="00EF5D09">
        <w:rPr>
          <w:color w:val="000000"/>
          <w:sz w:val="28"/>
          <w:szCs w:val="28"/>
          <w:lang w:val="uk-UA"/>
        </w:rPr>
        <w:t>України; наук. кер. – д.психол.н., проф. А.</w:t>
      </w:r>
      <w:r>
        <w:rPr>
          <w:color w:val="000000"/>
          <w:sz w:val="28"/>
          <w:szCs w:val="28"/>
          <w:lang w:val="uk-UA"/>
        </w:rPr>
        <w:t> </w:t>
      </w:r>
      <w:r w:rsidRPr="00EF5D09">
        <w:rPr>
          <w:color w:val="000000"/>
          <w:sz w:val="28"/>
          <w:szCs w:val="28"/>
          <w:lang w:val="uk-UA"/>
        </w:rPr>
        <w:t>І.</w:t>
      </w:r>
      <w:r>
        <w:rPr>
          <w:color w:val="000000"/>
          <w:sz w:val="28"/>
          <w:szCs w:val="28"/>
          <w:lang w:val="uk-UA"/>
        </w:rPr>
        <w:t> </w:t>
      </w:r>
      <w:r w:rsidRPr="00EF5D09">
        <w:rPr>
          <w:color w:val="000000"/>
          <w:sz w:val="28"/>
          <w:szCs w:val="28"/>
          <w:lang w:val="uk-UA"/>
        </w:rPr>
        <w:t>Шинкарюк.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Клибанівська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 w:rsidRPr="00370E91">
        <w:rPr>
          <w:sz w:val="28"/>
          <w:szCs w:val="28"/>
          <w:lang w:val="uk-UA"/>
        </w:rPr>
        <w:t xml:space="preserve"> Психічні стани студентів під час напруженої інтелектуальної діяльності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кер. – д.психол.н., доц. В.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Клименко.</w:t>
      </w:r>
    </w:p>
    <w:p w:rsidR="008C62D3" w:rsidRPr="00370E91" w:rsidRDefault="008C62D3" w:rsidP="008C62D3">
      <w:pPr>
        <w:widowControl w:val="0"/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Ковальова </w:t>
      </w:r>
      <w:r w:rsidRPr="00EF5D09">
        <w:rPr>
          <w:b/>
          <w:bCs/>
          <w:sz w:val="28"/>
          <w:szCs w:val="28"/>
          <w:lang w:val="uk-UA"/>
        </w:rPr>
        <w:t>Є.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О.</w:t>
      </w:r>
      <w:r w:rsidRPr="00EF5D09">
        <w:rPr>
          <w:sz w:val="28"/>
          <w:szCs w:val="28"/>
          <w:lang w:val="uk-UA"/>
        </w:rPr>
        <w:t xml:space="preserve"> Особливості розвитку уявлень про батьківство у юнаків </w:t>
      </w:r>
      <w:r w:rsidRPr="00EF5D09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Костюка НАПН Укра</w:t>
      </w:r>
      <w:r>
        <w:rPr>
          <w:color w:val="000000"/>
          <w:sz w:val="28"/>
          <w:szCs w:val="28"/>
          <w:lang w:val="uk-UA"/>
        </w:rPr>
        <w:t xml:space="preserve">їни; наук. кер. – </w:t>
      </w:r>
      <w:r w:rsidRPr="00EF5D09">
        <w:rPr>
          <w:color w:val="000000"/>
          <w:sz w:val="28"/>
          <w:szCs w:val="28"/>
          <w:lang w:val="uk-UA"/>
        </w:rPr>
        <w:t>д.психол.н., проф. 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Д.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Максименко.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EF5D09">
        <w:rPr>
          <w:b/>
          <w:bCs/>
          <w:sz w:val="28"/>
          <w:szCs w:val="28"/>
          <w:lang w:val="uk-UA"/>
        </w:rPr>
        <w:t>Марценюк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 xml:space="preserve">О. </w:t>
      </w:r>
      <w:r w:rsidRPr="00EF5D09">
        <w:rPr>
          <w:sz w:val="28"/>
          <w:szCs w:val="28"/>
          <w:lang w:val="uk-UA"/>
        </w:rPr>
        <w:t xml:space="preserve">Психологічні особливості розвитку ціннісного ставлення до здорового способу життя </w:t>
      </w:r>
      <w:r w:rsidRPr="00EF5D09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Костюка НАПН України; наук. кер. – д.психол.н., проф. 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Д.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Максименко.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Османова </w:t>
      </w:r>
      <w:r w:rsidRPr="00370E91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М. </w:t>
      </w:r>
      <w:r w:rsidRPr="00370E91">
        <w:rPr>
          <w:sz w:val="28"/>
          <w:szCs w:val="28"/>
          <w:lang w:val="uk-UA"/>
        </w:rPr>
        <w:t xml:space="preserve">Міфолого-релігійні чинники становлення етнічної свідомості кримських татар (кримців)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 xml:space="preserve">Костюка НАПН України; наук. конс. – к.психол.н., с.н.с. </w:t>
      </w:r>
      <w:r w:rsidRPr="00370E91">
        <w:rPr>
          <w:color w:val="000000"/>
          <w:sz w:val="28"/>
          <w:szCs w:val="28"/>
          <w:bdr w:val="single" w:sz="18" w:space="0" w:color="auto"/>
          <w:lang w:val="uk-UA"/>
        </w:rPr>
        <w:t>В.Т.</w:t>
      </w:r>
      <w:r w:rsidRPr="00370E91">
        <w:rPr>
          <w:color w:val="000000"/>
          <w:sz w:val="28"/>
          <w:szCs w:val="28"/>
          <w:bdr w:val="single" w:sz="18" w:space="0" w:color="auto"/>
        </w:rPr>
        <w:t> </w:t>
      </w:r>
      <w:r w:rsidRPr="00370E91">
        <w:rPr>
          <w:color w:val="000000"/>
          <w:sz w:val="28"/>
          <w:szCs w:val="28"/>
          <w:bdr w:val="single" w:sz="18" w:space="0" w:color="auto"/>
          <w:lang w:val="uk-UA"/>
        </w:rPr>
        <w:t>Куєвда.</w:t>
      </w:r>
    </w:p>
    <w:p w:rsidR="008C62D3" w:rsidRPr="00370E91" w:rsidRDefault="008C62D3" w:rsidP="008C62D3">
      <w:pPr>
        <w:widowControl w:val="0"/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Павлік </w:t>
      </w:r>
      <w:r w:rsidRPr="00370E91">
        <w:rPr>
          <w:b/>
          <w:bCs/>
          <w:sz w:val="28"/>
          <w:szCs w:val="28"/>
          <w:lang w:val="uk-UA"/>
        </w:rPr>
        <w:t>Ю.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Г. </w:t>
      </w:r>
      <w:r w:rsidRPr="00370E91">
        <w:rPr>
          <w:sz w:val="28"/>
          <w:szCs w:val="28"/>
          <w:lang w:val="uk-UA"/>
        </w:rPr>
        <w:t>Наративні моделі конструювання особистістю усвідомленої тілесності / Інститут соціальної та політичної психології НАПН України; наук. кер. – д.психол.н., с.н.с. О.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Кочубейник.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Сімко </w:t>
      </w:r>
      <w:r w:rsidRPr="00370E91">
        <w:rPr>
          <w:b/>
          <w:bCs/>
          <w:sz w:val="28"/>
          <w:szCs w:val="28"/>
          <w:lang w:val="uk-UA"/>
        </w:rPr>
        <w:t>Р.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Т.</w:t>
      </w:r>
      <w:r w:rsidRPr="00370E91">
        <w:rPr>
          <w:sz w:val="28"/>
          <w:szCs w:val="28"/>
          <w:lang w:val="uk-UA"/>
        </w:rPr>
        <w:t xml:space="preserve"> Особливості прояву психомоторних якостей суб’єкта в екстремальних умовах діяльності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кер. – д.психол.н., проф. А.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І.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Шинкарюк.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Угрин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Г. </w:t>
      </w:r>
      <w:r w:rsidRPr="00370E91">
        <w:rPr>
          <w:sz w:val="28"/>
          <w:szCs w:val="28"/>
          <w:lang w:val="uk-UA"/>
        </w:rPr>
        <w:t xml:space="preserve">Сімейна ідентифікація як чинник психологічної готовності до професійної самореалізації особистості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>
        <w:rPr>
          <w:color w:val="000000"/>
          <w:sz w:val="28"/>
          <w:szCs w:val="28"/>
          <w:lang w:val="uk-UA"/>
        </w:rPr>
        <w:t xml:space="preserve"> 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кер. –</w:t>
      </w:r>
      <w:r w:rsidRPr="00EF5D09">
        <w:rPr>
          <w:color w:val="000000"/>
          <w:sz w:val="28"/>
          <w:szCs w:val="28"/>
          <w:lang w:val="uk-UA"/>
        </w:rPr>
        <w:t xml:space="preserve"> д.психол.н., проф. 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Д.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Максименко.</w:t>
      </w:r>
    </w:p>
    <w:p w:rsidR="008C62D3" w:rsidRPr="00EF5D09" w:rsidRDefault="008C62D3" w:rsidP="008C62D3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EF5D09">
        <w:rPr>
          <w:b/>
          <w:bCs/>
          <w:sz w:val="28"/>
          <w:szCs w:val="28"/>
          <w:lang w:val="uk-UA"/>
        </w:rPr>
        <w:t xml:space="preserve">19.00.03 – </w:t>
      </w:r>
      <w:r w:rsidRPr="00EF5D09">
        <w:rPr>
          <w:b/>
          <w:bCs/>
          <w:color w:val="000000"/>
          <w:sz w:val="28"/>
          <w:szCs w:val="28"/>
          <w:lang w:val="uk-UA"/>
        </w:rPr>
        <w:t>психологія праці, інженерна психологія</w:t>
      </w:r>
    </w:p>
    <w:p w:rsidR="008C62D3" w:rsidRPr="00370E91" w:rsidRDefault="008C62D3" w:rsidP="008C62D3">
      <w:pPr>
        <w:widowControl w:val="0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EF5D09">
        <w:rPr>
          <w:b/>
          <w:bCs/>
          <w:sz w:val="28"/>
          <w:szCs w:val="28"/>
          <w:lang w:val="uk-UA"/>
        </w:rPr>
        <w:t>Кириченко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 xml:space="preserve">В. </w:t>
      </w:r>
      <w:r w:rsidRPr="00EF5D09">
        <w:rPr>
          <w:sz w:val="28"/>
          <w:szCs w:val="28"/>
          <w:lang w:val="uk-UA"/>
        </w:rPr>
        <w:t xml:space="preserve">Становлення особистісної ідентичності у процесі професійної адаптації </w:t>
      </w:r>
      <w:r w:rsidRPr="00EF5D09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 xml:space="preserve">Костюка НАПН України; наук. кер. – акад. </w:t>
      </w:r>
      <w:r w:rsidRPr="00370E91">
        <w:rPr>
          <w:color w:val="000000"/>
          <w:sz w:val="28"/>
          <w:szCs w:val="28"/>
        </w:rPr>
        <w:t>НАПН України, д.психол.н., проф. В. О. Моляко.</w:t>
      </w:r>
    </w:p>
    <w:p w:rsidR="008C62D3" w:rsidRPr="00370E91" w:rsidRDefault="008C62D3" w:rsidP="008C62D3">
      <w:pPr>
        <w:pStyle w:val="af8"/>
        <w:spacing w:before="120" w:after="120"/>
        <w:jc w:val="center"/>
        <w:rPr>
          <w:b/>
          <w:bCs/>
        </w:rPr>
      </w:pPr>
      <w:r w:rsidRPr="00370E91">
        <w:rPr>
          <w:b/>
          <w:bCs/>
        </w:rPr>
        <w:t>19.00.04 – медична психологія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Аврамчук </w:t>
      </w:r>
      <w:r w:rsidRPr="00EF5D09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С.</w:t>
      </w:r>
      <w:r w:rsidRPr="00EF5D09">
        <w:rPr>
          <w:sz w:val="28"/>
          <w:szCs w:val="28"/>
          <w:lang w:val="uk-UA"/>
        </w:rPr>
        <w:t xml:space="preserve"> Динаміка психологічних механізмів захисту при психотичних розладах / Інститут психології імені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Г.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С.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Костюка НАПН України; наук. кер. – к.психол.н., доц. І.</w:t>
      </w:r>
      <w:r>
        <w:rPr>
          <w:sz w:val="28"/>
          <w:szCs w:val="28"/>
          <w:lang w:val="uk-UA"/>
        </w:rPr>
        <w:t> </w:t>
      </w:r>
      <w:r w:rsidRPr="00EF5D09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</w:t>
      </w:r>
      <w:r w:rsidRPr="00EF5D09">
        <w:rPr>
          <w:sz w:val="28"/>
          <w:szCs w:val="28"/>
          <w:lang w:val="uk-UA"/>
        </w:rPr>
        <w:t>Коваль.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EF5D09">
        <w:rPr>
          <w:b/>
          <w:bCs/>
          <w:sz w:val="28"/>
          <w:szCs w:val="28"/>
          <w:lang w:val="uk-UA"/>
        </w:rPr>
        <w:t>Пузь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В.</w:t>
      </w:r>
      <w:r w:rsidRPr="00EF5D09">
        <w:rPr>
          <w:sz w:val="28"/>
          <w:szCs w:val="28"/>
          <w:lang w:val="uk-UA"/>
        </w:rPr>
        <w:t xml:space="preserve"> Психологічні особливості вагітних жінок з порушеною материнською поведінкою / Інститут психології імені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Г.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С.</w:t>
      </w:r>
      <w:r w:rsidRPr="00370E91">
        <w:rPr>
          <w:sz w:val="28"/>
          <w:szCs w:val="28"/>
        </w:rPr>
        <w:t> </w:t>
      </w:r>
      <w:r w:rsidRPr="00EF5D09">
        <w:rPr>
          <w:sz w:val="28"/>
          <w:szCs w:val="28"/>
          <w:lang w:val="uk-UA"/>
        </w:rPr>
        <w:t>Костюка НАПН України; наук. кер. – д.психол.н., проф. О.</w:t>
      </w:r>
      <w:r>
        <w:rPr>
          <w:sz w:val="28"/>
          <w:szCs w:val="28"/>
          <w:lang w:val="uk-UA"/>
        </w:rPr>
        <w:t> </w:t>
      </w:r>
      <w:r w:rsidRPr="00EF5D09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EF5D09">
        <w:rPr>
          <w:sz w:val="28"/>
          <w:szCs w:val="28"/>
          <w:lang w:val="uk-UA"/>
        </w:rPr>
        <w:t>Бацилєва.</w:t>
      </w: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19.00.05 – соціальна психологія; психологія соціальної роботи</w:t>
      </w:r>
    </w:p>
    <w:p w:rsidR="008C62D3" w:rsidRPr="00370E91" w:rsidRDefault="008C62D3" w:rsidP="008C62D3">
      <w:pPr>
        <w:pStyle w:val="af8"/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</w:rPr>
      </w:pPr>
      <w:r>
        <w:rPr>
          <w:b/>
          <w:bCs/>
        </w:rPr>
        <w:t>Барчі </w:t>
      </w:r>
      <w:r w:rsidRPr="00370E91">
        <w:rPr>
          <w:b/>
          <w:bCs/>
        </w:rPr>
        <w:t>Б.</w:t>
      </w:r>
      <w:r>
        <w:rPr>
          <w:b/>
          <w:bCs/>
        </w:rPr>
        <w:t> </w:t>
      </w:r>
      <w:r w:rsidRPr="00370E91">
        <w:rPr>
          <w:b/>
          <w:bCs/>
        </w:rPr>
        <w:t>В.</w:t>
      </w:r>
      <w:r w:rsidRPr="00370E91">
        <w:t xml:space="preserve"> Мотивація вибору професії клієнтами центру зайнятості </w:t>
      </w:r>
      <w:r w:rsidRPr="00370E91">
        <w:rPr>
          <w:color w:val="000000"/>
        </w:rPr>
        <w:t>/ Інститут психології імені Г. С. Костюка НАПН України; наук. кер. – д.пед.н., доц. М.</w:t>
      </w:r>
      <w:r>
        <w:rPr>
          <w:color w:val="000000"/>
        </w:rPr>
        <w:t> </w:t>
      </w:r>
      <w:r w:rsidRPr="00370E91">
        <w:rPr>
          <w:color w:val="000000"/>
        </w:rPr>
        <w:t>М. Марусинець.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Бегеза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Є.</w:t>
      </w:r>
      <w:r w:rsidRPr="00370E91">
        <w:rPr>
          <w:sz w:val="28"/>
          <w:szCs w:val="28"/>
          <w:lang w:val="uk-UA"/>
        </w:rPr>
        <w:t xml:space="preserve"> Соціально-психологічні чинники адаптації практичних психологів до діяльності у професійно-технічних навчальних закладах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кер. – д.психол.н., доц. В.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Панок.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-5797"/>
          <w:tab w:val="num" w:pos="540"/>
          <w:tab w:val="left" w:pos="90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Бєлаві</w:t>
      </w:r>
      <w:r>
        <w:rPr>
          <w:b/>
          <w:bCs/>
          <w:sz w:val="28"/>
          <w:szCs w:val="28"/>
          <w:lang w:val="uk-UA"/>
        </w:rPr>
        <w:t>н </w:t>
      </w:r>
      <w:r w:rsidRPr="00370E91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П.</w:t>
      </w:r>
      <w:r w:rsidRPr="00370E91">
        <w:rPr>
          <w:sz w:val="28"/>
          <w:szCs w:val="28"/>
          <w:lang w:val="uk-UA"/>
        </w:rPr>
        <w:t xml:space="preserve"> Соціально-психологічні механізми формування образів «свій – чужий» у представників етнолінгвістичних спільнот / Інститут соціальної та політичної психології НАПН України; наук.</w:t>
      </w:r>
      <w:r>
        <w:rPr>
          <w:sz w:val="28"/>
          <w:szCs w:val="28"/>
          <w:lang w:val="uk-UA"/>
        </w:rPr>
        <w:t xml:space="preserve"> кер. – – д.психол.н., проф. В. </w:t>
      </w:r>
      <w:r w:rsidRPr="00370E91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Васютинський.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Власова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  <w:lang w:val="uk-UA"/>
        </w:rPr>
        <w:t xml:space="preserve"> Соціально-психологічні чинники розвитку батьківсько-юнацьких взаємин у сім’ї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кер. – д.психол.н., проф. Т.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. </w:t>
      </w:r>
      <w:r w:rsidRPr="00370E91">
        <w:rPr>
          <w:color w:val="000000"/>
          <w:sz w:val="28"/>
          <w:szCs w:val="28"/>
          <w:lang w:val="uk-UA"/>
        </w:rPr>
        <w:t>Говорун.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-5797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Д</w:t>
      </w:r>
      <w:r>
        <w:rPr>
          <w:b/>
          <w:bCs/>
          <w:sz w:val="28"/>
          <w:szCs w:val="28"/>
          <w:lang w:val="uk-UA"/>
        </w:rPr>
        <w:t>ворник </w:t>
      </w:r>
      <w:r w:rsidRPr="00370E91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С.</w:t>
      </w:r>
      <w:r w:rsidRPr="00370E91">
        <w:rPr>
          <w:sz w:val="28"/>
          <w:szCs w:val="28"/>
          <w:lang w:val="uk-UA"/>
        </w:rPr>
        <w:t xml:space="preserve"> Соціально-психологічні практики відтермінування в конструюванні особистістю власного майбутнього / Інститут соціальної та політичної психології НАПН України; нау</w:t>
      </w:r>
      <w:r>
        <w:rPr>
          <w:sz w:val="28"/>
          <w:szCs w:val="28"/>
          <w:lang w:val="uk-UA"/>
        </w:rPr>
        <w:t>к. кер. – д.психол.н., проф. Т. </w:t>
      </w:r>
      <w:r w:rsidRPr="00370E9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Титаренко.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-5797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Захаріяш </w:t>
      </w:r>
      <w:r w:rsidRPr="00370E91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П.</w:t>
      </w:r>
      <w:r w:rsidRPr="00370E91">
        <w:rPr>
          <w:sz w:val="28"/>
          <w:szCs w:val="28"/>
          <w:lang w:val="uk-UA"/>
        </w:rPr>
        <w:t xml:space="preserve"> Вплив образу підприємця на професійне самовизначення старшокласників / Інститут соціальної та політичної психології НАПН України; наук. кер. – к.психол.н., с.н.с. Т.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Бєлавіна.</w:t>
      </w:r>
    </w:p>
    <w:p w:rsidR="008C62D3" w:rsidRPr="00370E91" w:rsidRDefault="008C62D3" w:rsidP="008C62D3">
      <w:pPr>
        <w:pStyle w:val="af8"/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</w:rPr>
      </w:pPr>
      <w:r w:rsidRPr="00370E91">
        <w:rPr>
          <w:b/>
          <w:bCs/>
        </w:rPr>
        <w:t>Каніболоцька</w:t>
      </w:r>
      <w:r>
        <w:rPr>
          <w:b/>
          <w:bCs/>
        </w:rPr>
        <w:t> </w:t>
      </w:r>
      <w:r w:rsidRPr="00370E91">
        <w:rPr>
          <w:b/>
          <w:bCs/>
        </w:rPr>
        <w:t>М.</w:t>
      </w:r>
      <w:r>
        <w:rPr>
          <w:b/>
          <w:bCs/>
        </w:rPr>
        <w:t> </w:t>
      </w:r>
      <w:r w:rsidRPr="00370E91">
        <w:rPr>
          <w:b/>
          <w:bCs/>
        </w:rPr>
        <w:t xml:space="preserve">С. </w:t>
      </w:r>
      <w:r w:rsidRPr="00370E91">
        <w:t>Соціально-психологічні особливості ставлення до здоров’я молоді з різним економічним статусом / Інститут соціальної та політичної психології НАПН України; наук. кер. – к.психол.н., доц. Л.</w:t>
      </w:r>
      <w:r>
        <w:t> </w:t>
      </w:r>
      <w:r w:rsidRPr="00370E91">
        <w:t>М.</w:t>
      </w:r>
      <w:r>
        <w:t> </w:t>
      </w:r>
      <w:r w:rsidRPr="00370E91">
        <w:t>Коробка.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Корнівська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 w:rsidRPr="00370E91">
        <w:rPr>
          <w:sz w:val="28"/>
          <w:szCs w:val="28"/>
          <w:lang w:val="uk-UA"/>
        </w:rPr>
        <w:t xml:space="preserve"> Соціально-психологічні чинники становлення політичної свідомості студентської молоді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кер. – д.соц.н., проф. М.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І.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Пірен.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Лимар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В. </w:t>
      </w:r>
      <w:r w:rsidRPr="00370E91">
        <w:rPr>
          <w:sz w:val="28"/>
          <w:szCs w:val="28"/>
          <w:lang w:val="uk-UA"/>
        </w:rPr>
        <w:t xml:space="preserve">Соціально-психологічні умови розвитку готовності майбутніх лікарів до попередження конфліктів з пацієнтами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кер. – д.психол.н., проф. О.</w:t>
      </w:r>
      <w:r>
        <w:rPr>
          <w:color w:val="000000"/>
          <w:sz w:val="28"/>
          <w:szCs w:val="28"/>
          <w:lang w:val="en-US"/>
        </w:rPr>
        <w:t> </w:t>
      </w:r>
      <w:r w:rsidRPr="00370E91">
        <w:rPr>
          <w:color w:val="000000"/>
          <w:sz w:val="28"/>
          <w:szCs w:val="28"/>
          <w:lang w:val="uk-UA"/>
        </w:rPr>
        <w:t>І.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Бондарчук.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-5797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Молдован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О. </w:t>
      </w:r>
      <w:r w:rsidRPr="00370E91">
        <w:rPr>
          <w:color w:val="000000"/>
          <w:sz w:val="28"/>
          <w:szCs w:val="28"/>
          <w:lang w:val="uk-UA"/>
        </w:rPr>
        <w:t>Соціально-психологічні чинники участі жінок у діяльності жіночих громадських об’єднань /</w:t>
      </w:r>
      <w:r w:rsidRPr="00370E91">
        <w:rPr>
          <w:sz w:val="28"/>
          <w:szCs w:val="28"/>
          <w:lang w:val="uk-UA"/>
        </w:rPr>
        <w:t xml:space="preserve"> Інститут соціальної та політичної психології НАПН України;</w:t>
      </w:r>
      <w:r w:rsidRPr="00370E91">
        <w:rPr>
          <w:kern w:val="2"/>
          <w:sz w:val="28"/>
          <w:szCs w:val="28"/>
          <w:lang w:val="uk-UA"/>
        </w:rPr>
        <w:t xml:space="preserve"> на</w:t>
      </w:r>
      <w:r>
        <w:rPr>
          <w:kern w:val="2"/>
          <w:sz w:val="28"/>
          <w:szCs w:val="28"/>
          <w:lang w:val="uk-UA"/>
        </w:rPr>
        <w:t>ук. кер. – д.філос.н., проф. Н.</w:t>
      </w:r>
      <w:r>
        <w:rPr>
          <w:kern w:val="2"/>
          <w:sz w:val="28"/>
          <w:szCs w:val="28"/>
          <w:lang w:val="en-US"/>
        </w:rPr>
        <w:t> </w:t>
      </w:r>
      <w:r w:rsidRPr="00370E91">
        <w:rPr>
          <w:kern w:val="2"/>
          <w:sz w:val="28"/>
          <w:szCs w:val="28"/>
          <w:lang w:val="uk-UA"/>
        </w:rPr>
        <w:t>П.</w:t>
      </w:r>
      <w:r>
        <w:rPr>
          <w:kern w:val="2"/>
          <w:sz w:val="28"/>
          <w:szCs w:val="28"/>
          <w:lang w:val="en-US"/>
        </w:rPr>
        <w:t> </w:t>
      </w:r>
      <w:r w:rsidRPr="00370E91">
        <w:rPr>
          <w:kern w:val="2"/>
          <w:sz w:val="28"/>
          <w:szCs w:val="28"/>
          <w:lang w:val="uk-UA"/>
        </w:rPr>
        <w:t>Гапон.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Найдьонова</w:t>
      </w:r>
      <w:r>
        <w:rPr>
          <w:b/>
          <w:bCs/>
          <w:sz w:val="28"/>
          <w:szCs w:val="28"/>
          <w:lang w:val="en-US"/>
        </w:rPr>
        <w:t> </w:t>
      </w:r>
      <w:r w:rsidRPr="00EF5D09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en-US"/>
        </w:rPr>
        <w:t> </w:t>
      </w:r>
      <w:r w:rsidRPr="00EF5D09">
        <w:rPr>
          <w:b/>
          <w:bCs/>
          <w:sz w:val="28"/>
          <w:szCs w:val="28"/>
          <w:lang w:val="uk-UA"/>
        </w:rPr>
        <w:t>М.</w:t>
      </w:r>
      <w:r w:rsidRPr="00EF5D09">
        <w:rPr>
          <w:sz w:val="28"/>
          <w:szCs w:val="28"/>
          <w:lang w:val="uk-UA"/>
        </w:rPr>
        <w:t xml:space="preserve"> Групова рефлексія як механізм реконструкції соціальних настановлень </w:t>
      </w:r>
      <w:r w:rsidRPr="00EF5D09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Костюка НАПН України; наук. кер. – д.філос.н., проф. В.</w:t>
      </w:r>
      <w:r>
        <w:rPr>
          <w:color w:val="000000"/>
          <w:sz w:val="28"/>
          <w:szCs w:val="28"/>
          <w:lang w:val="en-US"/>
        </w:rPr>
        <w:t> </w:t>
      </w:r>
      <w:r w:rsidRPr="00EF5D09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en-US"/>
        </w:rPr>
        <w:t> </w:t>
      </w:r>
      <w:r w:rsidRPr="00EF5D09">
        <w:rPr>
          <w:color w:val="000000"/>
          <w:sz w:val="28"/>
          <w:szCs w:val="28"/>
          <w:lang w:val="uk-UA"/>
        </w:rPr>
        <w:t>Москаленко.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Несте</w:t>
      </w:r>
      <w:r>
        <w:rPr>
          <w:b/>
          <w:bCs/>
          <w:sz w:val="28"/>
          <w:szCs w:val="28"/>
          <w:lang w:val="uk-UA"/>
        </w:rPr>
        <w:t>рук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О. </w:t>
      </w:r>
      <w:r w:rsidRPr="00370E91">
        <w:rPr>
          <w:sz w:val="28"/>
          <w:szCs w:val="28"/>
          <w:lang w:val="uk-UA"/>
        </w:rPr>
        <w:t xml:space="preserve">Соціально-психологічні чинники гендерних відмінностей у ставленнях роботодавців до конкуренції та партнерства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кер. – к.психол.н., доц. В.</w:t>
      </w:r>
      <w:r>
        <w:rPr>
          <w:color w:val="000000"/>
          <w:sz w:val="28"/>
          <w:szCs w:val="28"/>
          <w:lang w:val="en-US"/>
        </w:rPr>
        <w:t> </w:t>
      </w:r>
      <w:r w:rsidRPr="00370E9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en-US"/>
        </w:rPr>
        <w:t> </w:t>
      </w:r>
      <w:r w:rsidRPr="00370E91">
        <w:rPr>
          <w:color w:val="000000"/>
          <w:sz w:val="28"/>
          <w:szCs w:val="28"/>
          <w:lang w:val="uk-UA"/>
        </w:rPr>
        <w:t>Турбан.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left" w:pos="-5797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Остапенко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В. </w:t>
      </w:r>
      <w:r w:rsidRPr="00370E91">
        <w:rPr>
          <w:sz w:val="28"/>
          <w:szCs w:val="28"/>
          <w:lang w:val="uk-UA"/>
        </w:rPr>
        <w:t>Соціально-психологічні особливості формування рефлексивної компетентності топ-менеджерів / Інститут соціальної та політичної психології НАПН України; наук. кер. – к.психол.н., с.н.с. В.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en-US"/>
        </w:rPr>
        <w:t> </w:t>
      </w:r>
      <w:r w:rsidRPr="00370E91">
        <w:rPr>
          <w:sz w:val="28"/>
          <w:szCs w:val="28"/>
          <w:lang w:val="uk-UA"/>
        </w:rPr>
        <w:t>Духневич.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Радченко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К.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В. </w:t>
      </w:r>
      <w:r w:rsidRPr="00370E91">
        <w:rPr>
          <w:sz w:val="28"/>
          <w:szCs w:val="28"/>
          <w:lang w:val="uk-UA"/>
        </w:rPr>
        <w:t xml:space="preserve">Психологічні особливості створення гендерних стереотипів засобами масової інформації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кер. – д.психол.н., проф. О.</w:t>
      </w:r>
      <w:r>
        <w:rPr>
          <w:color w:val="000000"/>
          <w:sz w:val="28"/>
          <w:szCs w:val="28"/>
          <w:lang w:val="en-US"/>
        </w:rPr>
        <w:t> </w:t>
      </w:r>
      <w:r w:rsidRPr="00370E91">
        <w:rPr>
          <w:color w:val="000000"/>
          <w:sz w:val="28"/>
          <w:szCs w:val="28"/>
          <w:lang w:val="uk-UA"/>
        </w:rPr>
        <w:t>І.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Бондарчук.</w:t>
      </w:r>
    </w:p>
    <w:p w:rsidR="008C62D3" w:rsidRPr="00370E91" w:rsidRDefault="008C62D3" w:rsidP="008C62D3">
      <w:pPr>
        <w:pStyle w:val="af8"/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</w:rPr>
      </w:pPr>
      <w:r w:rsidRPr="00370E91">
        <w:rPr>
          <w:b/>
          <w:bCs/>
        </w:rPr>
        <w:t>Сербова</w:t>
      </w:r>
      <w:r>
        <w:rPr>
          <w:b/>
          <w:bCs/>
          <w:lang w:val="en-US"/>
        </w:rPr>
        <w:t> </w:t>
      </w:r>
      <w:r w:rsidRPr="00370E91">
        <w:rPr>
          <w:b/>
          <w:bCs/>
        </w:rPr>
        <w:t>О.</w:t>
      </w:r>
      <w:r>
        <w:rPr>
          <w:b/>
          <w:bCs/>
          <w:lang w:val="ru-RU"/>
        </w:rPr>
        <w:t> </w:t>
      </w:r>
      <w:r w:rsidRPr="00370E91">
        <w:rPr>
          <w:b/>
          <w:bCs/>
        </w:rPr>
        <w:t>В.</w:t>
      </w:r>
      <w:r w:rsidRPr="00370E91">
        <w:t xml:space="preserve"> Психологічні чинники економічної соціалізації дітей з обмеженими фізичними можливостями </w:t>
      </w:r>
      <w:r w:rsidRPr="00370E91">
        <w:rPr>
          <w:color w:val="000000"/>
        </w:rPr>
        <w:t>/ Інститут психології імені Г. С. Костюка НАПН України; наук. кер. – д.психол.н., проф. Н.</w:t>
      </w:r>
      <w:r>
        <w:rPr>
          <w:color w:val="000000"/>
          <w:lang w:val="ru-RU"/>
        </w:rPr>
        <w:t> </w:t>
      </w:r>
      <w:r w:rsidRPr="00370E91">
        <w:rPr>
          <w:color w:val="000000"/>
        </w:rPr>
        <w:t>Ю. Волянюк.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Трухан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В.</w:t>
      </w:r>
      <w:r w:rsidRPr="00370E91">
        <w:rPr>
          <w:sz w:val="28"/>
          <w:szCs w:val="28"/>
          <w:lang w:val="uk-UA"/>
        </w:rPr>
        <w:t xml:space="preserve"> Ціннісні детермінанти соціальних стереотипів студентської молоді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 xml:space="preserve">Костюка НАПН України; наук. кер. – д.психол.н., проф. </w:t>
      </w:r>
      <w:r w:rsidRPr="00EF5D09">
        <w:rPr>
          <w:color w:val="000000"/>
          <w:sz w:val="28"/>
          <w:szCs w:val="28"/>
          <w:lang w:val="uk-UA"/>
        </w:rPr>
        <w:t>Д.</w:t>
      </w:r>
      <w:r>
        <w:rPr>
          <w:color w:val="000000"/>
          <w:sz w:val="28"/>
          <w:szCs w:val="28"/>
          <w:lang w:val="uk-UA"/>
        </w:rPr>
        <w:t> </w:t>
      </w:r>
      <w:r w:rsidRPr="00EF5D09">
        <w:rPr>
          <w:color w:val="000000"/>
          <w:sz w:val="28"/>
          <w:szCs w:val="28"/>
          <w:lang w:val="uk-UA"/>
        </w:rPr>
        <w:t>М.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Харченко.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Човган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О. </w:t>
      </w:r>
      <w:r w:rsidRPr="00370E91">
        <w:rPr>
          <w:sz w:val="28"/>
          <w:szCs w:val="28"/>
          <w:lang w:val="uk-UA"/>
        </w:rPr>
        <w:t xml:space="preserve">Соціально-психологічні чинники формування доброчинної діяльності майбутніх соціальних працівників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кер. – д.психол.н., проф. Є.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Потапчук.</w:t>
      </w:r>
    </w:p>
    <w:p w:rsidR="008C62D3" w:rsidRPr="00370E91" w:rsidRDefault="008C62D3" w:rsidP="008C62D3">
      <w:pPr>
        <w:pStyle w:val="af8"/>
        <w:spacing w:before="120" w:after="120"/>
        <w:jc w:val="center"/>
        <w:rPr>
          <w:b/>
          <w:bCs/>
        </w:rPr>
      </w:pPr>
      <w:r w:rsidRPr="00370E91">
        <w:rPr>
          <w:b/>
          <w:bCs/>
        </w:rPr>
        <w:t>19.00.07 – педагогічна та вікова психологія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EF5D09">
        <w:rPr>
          <w:b/>
          <w:bCs/>
          <w:sz w:val="28"/>
          <w:szCs w:val="28"/>
          <w:lang w:val="uk-UA"/>
        </w:rPr>
        <w:t>Бойко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В.</w:t>
      </w:r>
      <w:r w:rsidRPr="00EF5D09">
        <w:rPr>
          <w:sz w:val="28"/>
          <w:szCs w:val="28"/>
          <w:lang w:val="uk-UA"/>
        </w:rPr>
        <w:t xml:space="preserve"> Індивідуальні особливості розуміння студентами писемного і усного іншомовного тексту </w:t>
      </w:r>
      <w:r w:rsidRPr="00EF5D09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Костюка НАПН України; наук. кер. – к.психол.н., с.н.с. В.</w:t>
      </w:r>
      <w:r>
        <w:rPr>
          <w:color w:val="000000"/>
          <w:sz w:val="28"/>
          <w:szCs w:val="28"/>
          <w:lang w:val="uk-UA"/>
        </w:rPr>
        <w:t> </w:t>
      </w:r>
      <w:r w:rsidRPr="00EF5D09">
        <w:rPr>
          <w:color w:val="000000"/>
          <w:sz w:val="28"/>
          <w:szCs w:val="28"/>
          <w:lang w:val="uk-UA"/>
        </w:rPr>
        <w:t>В.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Андрієвська</w:t>
      </w:r>
      <w:r>
        <w:rPr>
          <w:color w:val="000000"/>
          <w:sz w:val="28"/>
          <w:szCs w:val="28"/>
          <w:lang w:val="uk-UA"/>
        </w:rPr>
        <w:t>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Бурдукало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М. </w:t>
      </w:r>
      <w:r w:rsidRPr="00370E91">
        <w:rPr>
          <w:sz w:val="28"/>
          <w:szCs w:val="28"/>
          <w:lang w:val="uk-UA"/>
        </w:rPr>
        <w:t xml:space="preserve">Образ сім’ї як чинник автономізації особистості у юнацькому віці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кер. – д.психол.н., проф. В.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Медведєв.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Вознюк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 w:rsidRPr="00370E91">
        <w:rPr>
          <w:sz w:val="28"/>
          <w:szCs w:val="28"/>
          <w:lang w:val="uk-UA"/>
        </w:rPr>
        <w:t xml:space="preserve"> Психологічні умови застосування активних методів навчання в процесі підготовки соціальних працівників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кер. – д.психол.н., проф. 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Д.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Максименко.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Добровольська </w:t>
      </w:r>
      <w:r w:rsidRPr="00EF5D09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 xml:space="preserve">А. </w:t>
      </w:r>
      <w:r w:rsidRPr="00EF5D09">
        <w:rPr>
          <w:sz w:val="28"/>
          <w:szCs w:val="28"/>
          <w:lang w:val="uk-UA"/>
        </w:rPr>
        <w:t xml:space="preserve">Психологічні чинники розвитку педагогічної обдарованості у викладачів фізичного виховання </w:t>
      </w:r>
      <w:r w:rsidRPr="00EF5D09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Костюка НАПН України; наук. кер. – к.психол.н., доц. В.</w:t>
      </w:r>
      <w:r>
        <w:rPr>
          <w:color w:val="000000"/>
          <w:sz w:val="28"/>
          <w:szCs w:val="28"/>
          <w:lang w:val="uk-UA"/>
        </w:rPr>
        <w:t> </w:t>
      </w:r>
      <w:r w:rsidRPr="00EF5D09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Бажанюк.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Журавльова </w:t>
      </w:r>
      <w:r w:rsidRPr="00370E91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 w:rsidRPr="00370E91">
        <w:rPr>
          <w:sz w:val="28"/>
          <w:szCs w:val="28"/>
          <w:lang w:val="uk-UA"/>
        </w:rPr>
        <w:t xml:space="preserve"> Розвиток емоційного інтелекту майбутніх психологів у процесі професійної підготовки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 xml:space="preserve">Костюка НАПН України; наук. кер. – к.психол.н., доц. </w:t>
      </w:r>
      <w:r w:rsidRPr="00EF5D09">
        <w:rPr>
          <w:color w:val="000000"/>
          <w:sz w:val="28"/>
          <w:szCs w:val="28"/>
          <w:lang w:val="uk-UA"/>
        </w:rPr>
        <w:t>І.</w:t>
      </w:r>
      <w:r>
        <w:rPr>
          <w:color w:val="000000"/>
          <w:sz w:val="28"/>
          <w:szCs w:val="28"/>
          <w:lang w:val="uk-UA"/>
        </w:rPr>
        <w:t> </w:t>
      </w:r>
      <w:r w:rsidRPr="00EF5D09">
        <w:rPr>
          <w:color w:val="000000"/>
          <w:sz w:val="28"/>
          <w:szCs w:val="28"/>
          <w:lang w:val="uk-UA"/>
        </w:rPr>
        <w:t>Ю.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Василенко.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Краєва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А. </w:t>
      </w:r>
      <w:r w:rsidRPr="00370E91">
        <w:rPr>
          <w:sz w:val="28"/>
          <w:szCs w:val="28"/>
          <w:lang w:val="uk-UA"/>
        </w:rPr>
        <w:t>Подолання кризи ідентичності в підлітковому віці / Інститут психології імені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Г.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С.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Костюка НАПН України; наук. кер. –</w:t>
      </w:r>
      <w:r>
        <w:rPr>
          <w:sz w:val="28"/>
          <w:szCs w:val="28"/>
          <w:lang w:val="uk-UA"/>
        </w:rPr>
        <w:t xml:space="preserve"> </w:t>
      </w:r>
      <w:r w:rsidRPr="00370E91">
        <w:rPr>
          <w:sz w:val="28"/>
          <w:szCs w:val="28"/>
          <w:lang w:val="uk-UA"/>
        </w:rPr>
        <w:t>к</w:t>
      </w:r>
      <w:r w:rsidRPr="00370E91">
        <w:rPr>
          <w:color w:val="000000"/>
          <w:sz w:val="28"/>
          <w:szCs w:val="28"/>
          <w:lang w:val="uk-UA"/>
        </w:rPr>
        <w:t>.психол.н., доц. В.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Л.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Зливков.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EF5D09">
        <w:rPr>
          <w:b/>
          <w:bCs/>
          <w:sz w:val="28"/>
          <w:szCs w:val="28"/>
          <w:lang w:val="uk-UA"/>
        </w:rPr>
        <w:t>Кудусова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Е.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Н.</w:t>
      </w:r>
      <w:r w:rsidRPr="00EF5D09">
        <w:rPr>
          <w:sz w:val="28"/>
          <w:szCs w:val="28"/>
          <w:lang w:val="uk-UA"/>
        </w:rPr>
        <w:t xml:space="preserve"> Розвиток емоційного інтелекту майбутніх психологів у процесі професійної підготовки </w:t>
      </w:r>
      <w:r w:rsidRPr="00EF5D09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Костюка НАПН України; наук. кер. – д.психол.н., проф. В.</w:t>
      </w:r>
      <w:r>
        <w:rPr>
          <w:color w:val="000000"/>
          <w:sz w:val="28"/>
          <w:szCs w:val="28"/>
          <w:lang w:val="uk-UA"/>
        </w:rPr>
        <w:t> </w:t>
      </w:r>
      <w:r w:rsidRPr="00EF5D09">
        <w:rPr>
          <w:color w:val="000000"/>
          <w:sz w:val="28"/>
          <w:szCs w:val="28"/>
          <w:lang w:val="uk-UA"/>
        </w:rPr>
        <w:t>А.</w:t>
      </w:r>
      <w:r>
        <w:rPr>
          <w:color w:val="000000"/>
          <w:sz w:val="28"/>
          <w:szCs w:val="28"/>
          <w:lang w:val="uk-UA"/>
        </w:rPr>
        <w:t> </w:t>
      </w:r>
      <w:r w:rsidRPr="00EF5D09">
        <w:rPr>
          <w:color w:val="000000"/>
          <w:sz w:val="28"/>
          <w:szCs w:val="28"/>
          <w:lang w:val="uk-UA"/>
        </w:rPr>
        <w:t>Семиченко.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EF5D09">
        <w:rPr>
          <w:b/>
          <w:bCs/>
          <w:sz w:val="28"/>
          <w:szCs w:val="28"/>
          <w:lang w:val="uk-UA"/>
        </w:rPr>
        <w:t>Потоцька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С.</w:t>
      </w:r>
      <w:r w:rsidRPr="00EF5D09">
        <w:rPr>
          <w:sz w:val="28"/>
          <w:szCs w:val="28"/>
          <w:lang w:val="uk-UA"/>
        </w:rPr>
        <w:t xml:space="preserve"> Психологічні умови розвитку педагогічної обдарованості у майбутніх учителів </w:t>
      </w:r>
      <w:r w:rsidRPr="00EF5D09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Костюка НАПН України; наук. кер. – д.психол.н., проф. Н.</w:t>
      </w:r>
      <w:r>
        <w:rPr>
          <w:color w:val="000000"/>
          <w:sz w:val="28"/>
          <w:szCs w:val="28"/>
          <w:lang w:val="uk-UA"/>
        </w:rPr>
        <w:t> </w:t>
      </w:r>
      <w:r w:rsidRPr="00EF5D09">
        <w:rPr>
          <w:color w:val="000000"/>
          <w:sz w:val="28"/>
          <w:szCs w:val="28"/>
          <w:lang w:val="uk-UA"/>
        </w:rPr>
        <w:t>Ю.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Волянюк.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Рисинець </w:t>
      </w:r>
      <w:r w:rsidRPr="00EF5D09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 xml:space="preserve">П. </w:t>
      </w:r>
      <w:r w:rsidRPr="00EF5D09">
        <w:rPr>
          <w:sz w:val="28"/>
          <w:szCs w:val="28"/>
          <w:lang w:val="uk-UA"/>
        </w:rPr>
        <w:t xml:space="preserve">Особистісна детермінація вибору копінг-стратегій життєвих ситуацій майбутніми психологами </w:t>
      </w:r>
      <w:r w:rsidRPr="00EF5D09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Костюка НАПН України; наук. кер. – д.психол.н., проф. Г.</w:t>
      </w:r>
      <w:r>
        <w:rPr>
          <w:color w:val="000000"/>
          <w:sz w:val="28"/>
          <w:szCs w:val="28"/>
          <w:lang w:val="uk-UA"/>
        </w:rPr>
        <w:t> </w:t>
      </w:r>
      <w:r w:rsidRPr="00EF5D09">
        <w:rPr>
          <w:color w:val="000000"/>
          <w:sz w:val="28"/>
          <w:szCs w:val="28"/>
          <w:lang w:val="uk-UA"/>
        </w:rPr>
        <w:t>В.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Ложкін.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Тихомирова (Рикун) </w:t>
      </w:r>
      <w:r w:rsidRPr="00EF5D09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>А.</w:t>
      </w:r>
      <w:r w:rsidRPr="00EF5D09">
        <w:rPr>
          <w:sz w:val="28"/>
          <w:szCs w:val="28"/>
          <w:lang w:val="uk-UA"/>
        </w:rPr>
        <w:t xml:space="preserve"> Особливості становлення стилю професійного спілкування майбутніх психологів </w:t>
      </w:r>
      <w:r w:rsidRPr="00EF5D09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Костюка НАПН України; наук. кер. – д.психол.н., проф. Н.</w:t>
      </w:r>
      <w:r>
        <w:rPr>
          <w:color w:val="000000"/>
          <w:sz w:val="28"/>
          <w:szCs w:val="28"/>
          <w:lang w:val="uk-UA"/>
        </w:rPr>
        <w:t> </w:t>
      </w:r>
      <w:r w:rsidRPr="00EF5D09">
        <w:rPr>
          <w:color w:val="000000"/>
          <w:sz w:val="28"/>
          <w:szCs w:val="28"/>
          <w:lang w:val="uk-UA"/>
        </w:rPr>
        <w:t>О.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Михальчук.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Торба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Г. </w:t>
      </w:r>
      <w:r w:rsidRPr="00370E91">
        <w:rPr>
          <w:sz w:val="28"/>
          <w:szCs w:val="28"/>
          <w:lang w:val="uk-UA"/>
        </w:rPr>
        <w:t>Психологічні чинники профілактики конфліктів у педагогічному процесі професійно-технічних навчальних закладів поведінкою / Інститут психології імені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Г.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С.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Костюка НАПН України; наук. кер. –</w:t>
      </w:r>
      <w:r w:rsidRPr="00370E91">
        <w:rPr>
          <w:color w:val="000000"/>
          <w:sz w:val="28"/>
          <w:szCs w:val="28"/>
          <w:lang w:val="uk-UA"/>
        </w:rPr>
        <w:t xml:space="preserve"> д.психол.н., проф. М.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Й.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Боришевський.</w:t>
      </w:r>
    </w:p>
    <w:p w:rsidR="008C62D3" w:rsidRPr="00EF5D09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Янкевич </w:t>
      </w:r>
      <w:r w:rsidRPr="00EF5D09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uk-UA"/>
        </w:rPr>
        <w:t> </w:t>
      </w:r>
      <w:r w:rsidRPr="00EF5D09">
        <w:rPr>
          <w:b/>
          <w:bCs/>
          <w:sz w:val="28"/>
          <w:szCs w:val="28"/>
          <w:lang w:val="uk-UA"/>
        </w:rPr>
        <w:t xml:space="preserve">М. </w:t>
      </w:r>
      <w:r w:rsidRPr="00EF5D09">
        <w:rPr>
          <w:sz w:val="28"/>
          <w:szCs w:val="28"/>
          <w:lang w:val="uk-UA"/>
        </w:rPr>
        <w:t xml:space="preserve">Психологічні чинники готовності фахівців освітньої галузі до роботи із соціально дезадаптованими підлітками </w:t>
      </w:r>
      <w:r w:rsidRPr="00EF5D09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EF5D09">
        <w:rPr>
          <w:color w:val="000000"/>
          <w:sz w:val="28"/>
          <w:szCs w:val="28"/>
          <w:lang w:val="uk-UA"/>
        </w:rPr>
        <w:t>Костюка НАПН України; наук. кер. – к.психол.н., доц. А.</w:t>
      </w:r>
      <w:r>
        <w:rPr>
          <w:color w:val="000000"/>
          <w:sz w:val="28"/>
          <w:szCs w:val="28"/>
          <w:lang w:val="uk-UA"/>
        </w:rPr>
        <w:t> </w:t>
      </w:r>
      <w:r w:rsidRPr="00EF5D09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> </w:t>
      </w:r>
      <w:r w:rsidRPr="00EF5D09">
        <w:rPr>
          <w:color w:val="000000"/>
          <w:sz w:val="28"/>
          <w:szCs w:val="28"/>
          <w:lang w:val="uk-UA"/>
        </w:rPr>
        <w:t>Грись.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Яцюрик </w:t>
      </w:r>
      <w:r w:rsidRPr="00370E91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О. </w:t>
      </w:r>
      <w:r w:rsidRPr="00370E91">
        <w:rPr>
          <w:sz w:val="28"/>
          <w:szCs w:val="28"/>
          <w:lang w:val="uk-UA"/>
        </w:rPr>
        <w:t>Психологічні чинники розвитку креативності підлітків в діяльності з читання поетичних творів поведінкою / Інститут психології імені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Г.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С.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Костюка НАПН України; наук. кер. – д.психол.н., проф. Н.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О.</w:t>
      </w:r>
      <w:r w:rsidRPr="00370E91">
        <w:rPr>
          <w:sz w:val="28"/>
          <w:szCs w:val="28"/>
        </w:rPr>
        <w:t> </w:t>
      </w:r>
      <w:r w:rsidRPr="00370E91">
        <w:rPr>
          <w:sz w:val="28"/>
          <w:szCs w:val="28"/>
          <w:lang w:val="uk-UA"/>
        </w:rPr>
        <w:t>Михальчук</w:t>
      </w:r>
      <w:r>
        <w:rPr>
          <w:sz w:val="28"/>
          <w:szCs w:val="28"/>
          <w:lang w:val="uk-UA"/>
        </w:rPr>
        <w:t>.</w:t>
      </w: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19.00.08 – спеціальна психологія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Калініна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 xml:space="preserve">С. </w:t>
      </w:r>
      <w:r w:rsidRPr="00370E91">
        <w:rPr>
          <w:sz w:val="28"/>
          <w:szCs w:val="28"/>
          <w:lang w:val="uk-UA"/>
        </w:rPr>
        <w:t>Психологічний супровід молодших підлітків із затримкою психічного розвитку / Інститут спеціальної педагогіки НАПН України; нау</w:t>
      </w:r>
      <w:r>
        <w:rPr>
          <w:sz w:val="28"/>
          <w:szCs w:val="28"/>
          <w:lang w:val="uk-UA"/>
        </w:rPr>
        <w:t>к. кер. – д. психол. н., с.н.с.</w:t>
      </w:r>
      <w:r w:rsidRPr="00370E91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> </w:t>
      </w:r>
      <w:r w:rsidRPr="00370E91">
        <w:rPr>
          <w:sz w:val="28"/>
          <w:szCs w:val="28"/>
          <w:lang w:val="uk-UA"/>
        </w:rPr>
        <w:t>В. Кобильченко.</w:t>
      </w:r>
    </w:p>
    <w:p w:rsidR="008C62D3" w:rsidRPr="00370E91" w:rsidRDefault="008C62D3" w:rsidP="008C62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19.00.10 – організаційна психологія; економічна психологія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Радченко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Б.</w:t>
      </w:r>
      <w:r w:rsidRPr="00370E91">
        <w:rPr>
          <w:sz w:val="28"/>
          <w:szCs w:val="28"/>
          <w:lang w:val="uk-UA"/>
        </w:rPr>
        <w:t xml:space="preserve"> Причини виникнення та психологічні умови подолання організаційних конфліктів у професійно-технічних навчальних закладах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кер. – д.психол.н., проф. Л.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Карамушка.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Сич </w:t>
      </w:r>
      <w:r w:rsidRPr="00370E91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О.</w:t>
      </w:r>
      <w:r w:rsidRPr="00370E91">
        <w:rPr>
          <w:sz w:val="28"/>
          <w:szCs w:val="28"/>
          <w:lang w:val="uk-UA"/>
        </w:rPr>
        <w:t xml:space="preserve"> Соціально-психологічні чинники економічного самовизначення студентської молоді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 xml:space="preserve">Костюка НАПН України; наук. кер. – д.філос.н., проф. </w:t>
      </w:r>
      <w:r w:rsidRPr="00370E91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</w:rPr>
        <w:t>В. Москаленко.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Ходакевич </w:t>
      </w:r>
      <w:r w:rsidRPr="00370E91">
        <w:rPr>
          <w:b/>
          <w:bCs/>
          <w:sz w:val="28"/>
          <w:szCs w:val="28"/>
        </w:rPr>
        <w:t>О.</w:t>
      </w:r>
      <w:r>
        <w:rPr>
          <w:b/>
          <w:bCs/>
          <w:sz w:val="28"/>
          <w:szCs w:val="28"/>
        </w:rPr>
        <w:t> </w:t>
      </w:r>
      <w:r w:rsidRPr="00370E91">
        <w:rPr>
          <w:b/>
          <w:bCs/>
          <w:sz w:val="28"/>
          <w:szCs w:val="28"/>
        </w:rPr>
        <w:t>Г.</w:t>
      </w:r>
      <w:r w:rsidRPr="00370E91">
        <w:rPr>
          <w:sz w:val="28"/>
          <w:szCs w:val="28"/>
        </w:rPr>
        <w:t xml:space="preserve"> Психологічні особливості ставлення студентської молоді до грошей </w:t>
      </w:r>
      <w:r w:rsidRPr="00370E91">
        <w:rPr>
          <w:color w:val="000000"/>
          <w:sz w:val="28"/>
          <w:szCs w:val="28"/>
        </w:rPr>
        <w:t>/ Інститут психології імені Г. С. Костюка НАПН України; наук. кер. – д.психол.н., проф. Л.</w:t>
      </w:r>
      <w:r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</w:rPr>
        <w:t>Карамушка.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Шевченко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 w:rsidRPr="00370E91">
        <w:rPr>
          <w:sz w:val="28"/>
          <w:szCs w:val="28"/>
          <w:lang w:val="uk-UA"/>
        </w:rPr>
        <w:t xml:space="preserve"> Психологічні особливості розвитку організаційної культури загальноосвітніх навчальних закладів </w:t>
      </w:r>
      <w:r w:rsidRPr="00370E91">
        <w:rPr>
          <w:color w:val="000000"/>
          <w:sz w:val="28"/>
          <w:szCs w:val="28"/>
          <w:lang w:val="uk-UA"/>
        </w:rPr>
        <w:t>/ Інститут психології імені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Г.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С.</w:t>
      </w:r>
      <w:r w:rsidRPr="00370E91">
        <w:rPr>
          <w:color w:val="000000"/>
          <w:sz w:val="28"/>
          <w:szCs w:val="28"/>
        </w:rPr>
        <w:t> </w:t>
      </w:r>
      <w:r w:rsidRPr="00370E91">
        <w:rPr>
          <w:color w:val="000000"/>
          <w:sz w:val="28"/>
          <w:szCs w:val="28"/>
          <w:lang w:val="uk-UA"/>
        </w:rPr>
        <w:t>Костюка НАПН України; наук. кер. – д.психол.н., проф. Л.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> </w:t>
      </w:r>
      <w:r w:rsidRPr="00370E91">
        <w:rPr>
          <w:color w:val="000000"/>
          <w:sz w:val="28"/>
          <w:szCs w:val="28"/>
          <w:lang w:val="uk-UA"/>
        </w:rPr>
        <w:t>Карамушка.</w:t>
      </w:r>
    </w:p>
    <w:p w:rsidR="008C62D3" w:rsidRPr="00370E91" w:rsidRDefault="008C62D3" w:rsidP="008C62D3">
      <w:pPr>
        <w:tabs>
          <w:tab w:val="left" w:pos="-5797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19.00.11 – політична психологія</w:t>
      </w:r>
    </w:p>
    <w:p w:rsidR="008C62D3" w:rsidRPr="00370E91" w:rsidRDefault="008C62D3" w:rsidP="008C62D3">
      <w:pPr>
        <w:numPr>
          <w:ilvl w:val="1"/>
          <w:numId w:val="1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70E91">
        <w:rPr>
          <w:b/>
          <w:bCs/>
          <w:sz w:val="28"/>
          <w:szCs w:val="28"/>
          <w:lang w:val="uk-UA"/>
        </w:rPr>
        <w:t>Панга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en-US"/>
        </w:rPr>
        <w:t> </w:t>
      </w:r>
      <w:r w:rsidRPr="00370E91">
        <w:rPr>
          <w:b/>
          <w:bCs/>
          <w:sz w:val="28"/>
          <w:szCs w:val="28"/>
          <w:lang w:val="uk-UA"/>
        </w:rPr>
        <w:t>В</w:t>
      </w:r>
      <w:r w:rsidRPr="00370E91">
        <w:rPr>
          <w:sz w:val="28"/>
          <w:szCs w:val="28"/>
          <w:lang w:val="uk-UA"/>
        </w:rPr>
        <w:t xml:space="preserve">. Політико-психологічні особливості ставлення середнього класу до національної валюти / Інститут соціальної та політичної психології НАПН України; наук. кер. – д.психол.н., доц. </w:t>
      </w:r>
      <w:r>
        <w:rPr>
          <w:sz w:val="28"/>
          <w:szCs w:val="28"/>
          <w:lang w:val="uk-UA"/>
        </w:rPr>
        <w:t>Н.</w:t>
      </w:r>
      <w:r>
        <w:rPr>
          <w:sz w:val="28"/>
          <w:szCs w:val="28"/>
          <w:lang w:val="en-US"/>
        </w:rPr>
        <w:t> </w:t>
      </w:r>
      <w:r w:rsidRPr="00C2125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en-US"/>
        </w:rPr>
        <w:t> </w:t>
      </w:r>
      <w:r w:rsidRPr="00C2125C">
        <w:rPr>
          <w:sz w:val="28"/>
          <w:szCs w:val="28"/>
          <w:lang w:val="uk-UA"/>
        </w:rPr>
        <w:t>Хазратова.</w:t>
      </w:r>
    </w:p>
    <w:p w:rsidR="008C62D3" w:rsidRPr="008C62D3" w:rsidRDefault="008C62D3" w:rsidP="008C62D3">
      <w:pPr>
        <w:rPr>
          <w:lang w:val="uk-UA"/>
        </w:rPr>
      </w:pPr>
    </w:p>
    <w:p w:rsidR="005F2931" w:rsidRPr="008C62D3" w:rsidRDefault="005F2931">
      <w:pPr>
        <w:rPr>
          <w:lang w:val="uk-UA"/>
        </w:rPr>
      </w:pPr>
    </w:p>
    <w:sectPr w:rsidR="005F2931" w:rsidRPr="008C62D3" w:rsidSect="008C62D3">
      <w:pgSz w:w="11906" w:h="16838" w:code="9"/>
      <w:pgMar w:top="1134" w:right="567" w:bottom="1134" w:left="1701" w:header="709" w:footer="709" w:gutter="0"/>
      <w:pgNumType w:start="39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7E" w:rsidRDefault="00736D7E" w:rsidP="008C62D3">
      <w:r>
        <w:separator/>
      </w:r>
    </w:p>
  </w:endnote>
  <w:endnote w:type="continuationSeparator" w:id="0">
    <w:p w:rsidR="00736D7E" w:rsidRDefault="00736D7E" w:rsidP="008C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7E" w:rsidRDefault="00736D7E" w:rsidP="008C62D3">
      <w:r>
        <w:separator/>
      </w:r>
    </w:p>
  </w:footnote>
  <w:footnote w:type="continuationSeparator" w:id="0">
    <w:p w:rsidR="00736D7E" w:rsidRDefault="00736D7E" w:rsidP="008C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DAF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A0246F"/>
    <w:multiLevelType w:val="multilevel"/>
    <w:tmpl w:val="3436722C"/>
    <w:lvl w:ilvl="0">
      <w:start w:val="1"/>
      <w:numFmt w:val="decimal"/>
      <w:lvlText w:val="%1."/>
      <w:lvlJc w:val="left"/>
      <w:pPr>
        <w:tabs>
          <w:tab w:val="num" w:pos="5389"/>
        </w:tabs>
        <w:ind w:left="3949" w:hanging="1789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4309"/>
        </w:tabs>
        <w:ind w:left="2869" w:hanging="1789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B3A44"/>
    <w:multiLevelType w:val="multilevel"/>
    <w:tmpl w:val="4112DC84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41415"/>
    <w:multiLevelType w:val="hybridMultilevel"/>
    <w:tmpl w:val="3F1CA9C0"/>
    <w:lvl w:ilvl="0" w:tplc="E5B6089A">
      <w:start w:val="1"/>
      <w:numFmt w:val="decimal"/>
      <w:lvlText w:val="%1."/>
      <w:lvlJc w:val="left"/>
      <w:pPr>
        <w:ind w:left="888" w:hanging="528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307B"/>
    <w:multiLevelType w:val="multilevel"/>
    <w:tmpl w:val="10446EA8"/>
    <w:lvl w:ilvl="0">
      <w:start w:val="8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24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1715C"/>
    <w:multiLevelType w:val="hybridMultilevel"/>
    <w:tmpl w:val="33324AC0"/>
    <w:lvl w:ilvl="0" w:tplc="E6DAD7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14286E10"/>
    <w:multiLevelType w:val="hybridMultilevel"/>
    <w:tmpl w:val="A45C0C5A"/>
    <w:lvl w:ilvl="0" w:tplc="AE8CA6C0">
      <w:start w:val="1"/>
      <w:numFmt w:val="decimal"/>
      <w:lvlText w:val="%1."/>
      <w:lvlJc w:val="left"/>
      <w:pPr>
        <w:tabs>
          <w:tab w:val="num" w:pos="1407"/>
        </w:tabs>
        <w:ind w:left="1407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>
    <w:nsid w:val="276178EC"/>
    <w:multiLevelType w:val="hybridMultilevel"/>
    <w:tmpl w:val="AF7482C0"/>
    <w:lvl w:ilvl="0" w:tplc="E01AD33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 w:tplc="C53C1DA4">
      <w:start w:val="3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F0B12"/>
    <w:multiLevelType w:val="multilevel"/>
    <w:tmpl w:val="93328690"/>
    <w:lvl w:ilvl="0">
      <w:start w:val="24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E3E40"/>
    <w:multiLevelType w:val="multilevel"/>
    <w:tmpl w:val="74C08B0A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080A88"/>
    <w:multiLevelType w:val="multilevel"/>
    <w:tmpl w:val="10446EA8"/>
    <w:lvl w:ilvl="0">
      <w:start w:val="8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24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B66EC"/>
    <w:multiLevelType w:val="hybridMultilevel"/>
    <w:tmpl w:val="4F3C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428B0"/>
    <w:multiLevelType w:val="multilevel"/>
    <w:tmpl w:val="30767D90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24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15CBB"/>
    <w:multiLevelType w:val="hybridMultilevel"/>
    <w:tmpl w:val="5072979C"/>
    <w:lvl w:ilvl="0" w:tplc="FAE27A60">
      <w:start w:val="1"/>
      <w:numFmt w:val="decimal"/>
      <w:lvlText w:val="%1."/>
      <w:lvlJc w:val="left"/>
      <w:pPr>
        <w:tabs>
          <w:tab w:val="num" w:pos="5389"/>
        </w:tabs>
        <w:ind w:left="3949" w:hanging="1789"/>
      </w:pPr>
      <w:rPr>
        <w:rFonts w:hint="default"/>
        <w:b w:val="0"/>
        <w:bCs w:val="0"/>
      </w:rPr>
    </w:lvl>
    <w:lvl w:ilvl="1" w:tplc="40B0EB2E">
      <w:start w:val="4"/>
      <w:numFmt w:val="decimal"/>
      <w:lvlText w:val="%2."/>
      <w:lvlJc w:val="left"/>
      <w:pPr>
        <w:tabs>
          <w:tab w:val="num" w:pos="4309"/>
        </w:tabs>
        <w:ind w:left="2869" w:hanging="1789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784230"/>
    <w:multiLevelType w:val="hybridMultilevel"/>
    <w:tmpl w:val="F312AF32"/>
    <w:lvl w:ilvl="0" w:tplc="E8360EF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">
    <w:nsid w:val="52386B09"/>
    <w:multiLevelType w:val="hybridMultilevel"/>
    <w:tmpl w:val="11CC16D4"/>
    <w:lvl w:ilvl="0" w:tplc="278208BE">
      <w:start w:val="8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 w:tplc="618CA4BA">
      <w:start w:val="29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B2B32"/>
    <w:multiLevelType w:val="multilevel"/>
    <w:tmpl w:val="F160A550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92826"/>
    <w:multiLevelType w:val="hybridMultilevel"/>
    <w:tmpl w:val="D03873DC"/>
    <w:lvl w:ilvl="0" w:tplc="1FF8E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D923B5"/>
    <w:multiLevelType w:val="hybridMultilevel"/>
    <w:tmpl w:val="092E918A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32D07C2"/>
    <w:multiLevelType w:val="hybridMultilevel"/>
    <w:tmpl w:val="72CEEE0E"/>
    <w:lvl w:ilvl="0" w:tplc="75327724">
      <w:start w:val="18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B11DC"/>
    <w:multiLevelType w:val="hybridMultilevel"/>
    <w:tmpl w:val="84BECE5A"/>
    <w:lvl w:ilvl="0" w:tplc="C3485096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3604E6"/>
    <w:multiLevelType w:val="multilevel"/>
    <w:tmpl w:val="31EC7CD2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ED578D"/>
    <w:multiLevelType w:val="multilevel"/>
    <w:tmpl w:val="F8662A76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24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21F0B"/>
    <w:multiLevelType w:val="multilevel"/>
    <w:tmpl w:val="B204AFA0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C5A58"/>
    <w:multiLevelType w:val="hybridMultilevel"/>
    <w:tmpl w:val="8C806ABC"/>
    <w:lvl w:ilvl="0" w:tplc="E6DAD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8"/>
  </w:num>
  <w:num w:numId="5">
    <w:abstractNumId w:val="6"/>
  </w:num>
  <w:num w:numId="6">
    <w:abstractNumId w:val="24"/>
  </w:num>
  <w:num w:numId="7">
    <w:abstractNumId w:val="5"/>
  </w:num>
  <w:num w:numId="8">
    <w:abstractNumId w:val="14"/>
  </w:num>
  <w:num w:numId="9">
    <w:abstractNumId w:val="3"/>
  </w:num>
  <w:num w:numId="10">
    <w:abstractNumId w:val="11"/>
  </w:num>
  <w:num w:numId="11">
    <w:abstractNumId w:val="15"/>
  </w:num>
  <w:num w:numId="12">
    <w:abstractNumId w:val="16"/>
  </w:num>
  <w:num w:numId="13">
    <w:abstractNumId w:val="2"/>
  </w:num>
  <w:num w:numId="14">
    <w:abstractNumId w:val="23"/>
  </w:num>
  <w:num w:numId="15">
    <w:abstractNumId w:val="21"/>
  </w:num>
  <w:num w:numId="16">
    <w:abstractNumId w:val="12"/>
  </w:num>
  <w:num w:numId="17">
    <w:abstractNumId w:val="7"/>
  </w:num>
  <w:num w:numId="18">
    <w:abstractNumId w:val="17"/>
  </w:num>
  <w:num w:numId="19">
    <w:abstractNumId w:val="8"/>
  </w:num>
  <w:num w:numId="20">
    <w:abstractNumId w:val="9"/>
  </w:num>
  <w:num w:numId="21">
    <w:abstractNumId w:val="22"/>
  </w:num>
  <w:num w:numId="22">
    <w:abstractNumId w:val="10"/>
  </w:num>
  <w:num w:numId="23">
    <w:abstractNumId w:val="4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3"/>
    <w:rsid w:val="000C3F41"/>
    <w:rsid w:val="000D1F42"/>
    <w:rsid w:val="00232C28"/>
    <w:rsid w:val="004D5985"/>
    <w:rsid w:val="005F2931"/>
    <w:rsid w:val="00736D7E"/>
    <w:rsid w:val="00756367"/>
    <w:rsid w:val="00845FCE"/>
    <w:rsid w:val="008C62D3"/>
    <w:rsid w:val="00963957"/>
    <w:rsid w:val="0098103D"/>
    <w:rsid w:val="00BF0DB9"/>
    <w:rsid w:val="00C164FC"/>
    <w:rsid w:val="00E365EE"/>
    <w:rsid w:val="00F979EC"/>
    <w:rsid w:val="00FA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D3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C62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62D3"/>
    <w:pPr>
      <w:keepNext/>
      <w:jc w:val="center"/>
      <w:outlineLvl w:val="1"/>
    </w:pPr>
    <w:rPr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C62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C62D3"/>
    <w:rPr>
      <w:rFonts w:eastAsia="Times New Roman" w:cs="Times New Roman"/>
      <w:caps/>
      <w:szCs w:val="28"/>
      <w:lang w:val="ru-RU" w:eastAsia="ru-RU"/>
    </w:rPr>
  </w:style>
  <w:style w:type="paragraph" w:customStyle="1" w:styleId="a3">
    <w:name w:val="Знак Знак Знак Знак Знак"/>
    <w:basedOn w:val="a"/>
    <w:uiPriority w:val="99"/>
    <w:rsid w:val="008C62D3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C62D3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rsid w:val="008C62D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8C62D3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rsid w:val="008C62D3"/>
    <w:rPr>
      <w:rFonts w:eastAsia="Times New Roman" w:cs="Times New Roman"/>
      <w:b/>
      <w:bCs/>
      <w:szCs w:val="28"/>
      <w:lang w:val="ru-RU" w:eastAsia="ru-RU"/>
    </w:rPr>
  </w:style>
  <w:style w:type="paragraph" w:styleId="a6">
    <w:name w:val="footnote text"/>
    <w:basedOn w:val="a"/>
    <w:link w:val="a7"/>
    <w:uiPriority w:val="99"/>
    <w:semiHidden/>
    <w:rsid w:val="008C62D3"/>
    <w:rPr>
      <w:rFonts w:ascii="Arial" w:hAnsi="Arial" w:cs="Arial"/>
      <w:sz w:val="20"/>
      <w:szCs w:val="20"/>
      <w:lang w:val="uk-UA"/>
    </w:rPr>
  </w:style>
  <w:style w:type="character" w:customStyle="1" w:styleId="a7">
    <w:name w:val="Текст сноски Знак"/>
    <w:link w:val="a6"/>
    <w:uiPriority w:val="99"/>
    <w:semiHidden/>
    <w:rsid w:val="008C62D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C62D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8C62D3"/>
    <w:rPr>
      <w:rFonts w:eastAsia="Times New Roman"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8C62D3"/>
  </w:style>
  <w:style w:type="paragraph" w:styleId="21">
    <w:name w:val="Body Text 2"/>
    <w:basedOn w:val="a"/>
    <w:link w:val="22"/>
    <w:uiPriority w:val="99"/>
    <w:rsid w:val="008C62D3"/>
    <w:pPr>
      <w:jc w:val="center"/>
    </w:pPr>
    <w:rPr>
      <w:lang w:val="uk-UA"/>
    </w:rPr>
  </w:style>
  <w:style w:type="character" w:customStyle="1" w:styleId="22">
    <w:name w:val="Основной текст 2 Знак"/>
    <w:link w:val="21"/>
    <w:uiPriority w:val="99"/>
    <w:rsid w:val="008C62D3"/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шрифт"/>
    <w:uiPriority w:val="99"/>
    <w:rsid w:val="008C62D3"/>
  </w:style>
  <w:style w:type="paragraph" w:styleId="ac">
    <w:name w:val="Body Text"/>
    <w:basedOn w:val="a"/>
    <w:link w:val="ad"/>
    <w:uiPriority w:val="99"/>
    <w:rsid w:val="008C62D3"/>
    <w:pPr>
      <w:spacing w:after="120"/>
    </w:pPr>
  </w:style>
  <w:style w:type="character" w:customStyle="1" w:styleId="ad">
    <w:name w:val="Основной текст Знак"/>
    <w:link w:val="ac"/>
    <w:uiPriority w:val="99"/>
    <w:rsid w:val="008C62D3"/>
    <w:rPr>
      <w:rFonts w:eastAsia="Times New Roman" w:cs="Times New Roman"/>
      <w:sz w:val="24"/>
      <w:szCs w:val="24"/>
      <w:lang w:val="ru-RU" w:eastAsia="ru-RU"/>
    </w:rPr>
  </w:style>
  <w:style w:type="paragraph" w:styleId="ae">
    <w:name w:val="Title"/>
    <w:basedOn w:val="a"/>
    <w:link w:val="af"/>
    <w:uiPriority w:val="99"/>
    <w:qFormat/>
    <w:rsid w:val="008C62D3"/>
    <w:pPr>
      <w:jc w:val="center"/>
    </w:pPr>
    <w:rPr>
      <w:sz w:val="28"/>
      <w:szCs w:val="28"/>
      <w:lang w:val="uk-UA"/>
    </w:rPr>
  </w:style>
  <w:style w:type="character" w:customStyle="1" w:styleId="af">
    <w:name w:val="Название Знак"/>
    <w:link w:val="ae"/>
    <w:uiPriority w:val="99"/>
    <w:rsid w:val="008C62D3"/>
    <w:rPr>
      <w:rFonts w:eastAsia="Times New Roman" w:cs="Times New Roman"/>
      <w:szCs w:val="28"/>
      <w:lang w:eastAsia="ru-RU"/>
    </w:rPr>
  </w:style>
  <w:style w:type="paragraph" w:styleId="3">
    <w:name w:val="Body Text 3"/>
    <w:basedOn w:val="a"/>
    <w:link w:val="30"/>
    <w:uiPriority w:val="99"/>
    <w:rsid w:val="008C62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C62D3"/>
    <w:rPr>
      <w:rFonts w:eastAsia="Times New Roman" w:cs="Times New Roman"/>
      <w:sz w:val="16"/>
      <w:szCs w:val="16"/>
      <w:lang w:val="ru-RU" w:eastAsia="ru-RU"/>
    </w:rPr>
  </w:style>
  <w:style w:type="paragraph" w:styleId="af0">
    <w:name w:val="Body Text Indent"/>
    <w:basedOn w:val="a"/>
    <w:link w:val="af1"/>
    <w:uiPriority w:val="99"/>
    <w:rsid w:val="008C62D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8C62D3"/>
    <w:rPr>
      <w:rFonts w:eastAsia="Times New Roman" w:cs="Times New Roman"/>
      <w:sz w:val="24"/>
      <w:szCs w:val="24"/>
      <w:lang w:val="ru-RU" w:eastAsia="ru-RU"/>
    </w:rPr>
  </w:style>
  <w:style w:type="paragraph" w:styleId="af2">
    <w:name w:val="Block Text"/>
    <w:basedOn w:val="a"/>
    <w:uiPriority w:val="99"/>
    <w:rsid w:val="008C62D3"/>
    <w:pPr>
      <w:ind w:left="-540" w:right="-694"/>
      <w:jc w:val="center"/>
    </w:pPr>
    <w:rPr>
      <w:b/>
      <w:bCs/>
      <w:sz w:val="28"/>
      <w:szCs w:val="28"/>
      <w:lang w:val="uk-UA"/>
    </w:rPr>
  </w:style>
  <w:style w:type="paragraph" w:styleId="af3">
    <w:name w:val="Balloon Text"/>
    <w:basedOn w:val="a"/>
    <w:link w:val="af4"/>
    <w:uiPriority w:val="99"/>
    <w:semiHidden/>
    <w:rsid w:val="008C62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C62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rsid w:val="008C62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8C62D3"/>
    <w:rPr>
      <w:rFonts w:eastAsia="Times New Roman" w:cs="Times New Roman"/>
      <w:sz w:val="24"/>
      <w:szCs w:val="24"/>
      <w:lang w:val="ru-RU" w:eastAsia="ru-RU"/>
    </w:rPr>
  </w:style>
  <w:style w:type="paragraph" w:customStyle="1" w:styleId="25">
    <w:name w:val="заголовок 2"/>
    <w:basedOn w:val="a"/>
    <w:next w:val="a"/>
    <w:uiPriority w:val="99"/>
    <w:rsid w:val="008C62D3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af5">
    <w:name w:val="footer"/>
    <w:basedOn w:val="a"/>
    <w:link w:val="af6"/>
    <w:uiPriority w:val="99"/>
    <w:rsid w:val="008C62D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8C62D3"/>
    <w:rPr>
      <w:rFonts w:eastAsia="Times New Roman" w:cs="Times New Roman"/>
      <w:sz w:val="24"/>
      <w:szCs w:val="24"/>
      <w:lang w:val="ru-RU" w:eastAsia="ru-RU"/>
    </w:rPr>
  </w:style>
  <w:style w:type="character" w:customStyle="1" w:styleId="13">
    <w:name w:val="Основной текст + 13"/>
    <w:aliases w:val="5 pt"/>
    <w:uiPriority w:val="99"/>
    <w:rsid w:val="008C62D3"/>
    <w:rPr>
      <w:rFonts w:ascii="Times New Roman" w:hAnsi="Times New Roman" w:cs="Times New Roman"/>
      <w:spacing w:val="4"/>
      <w:sz w:val="24"/>
      <w:szCs w:val="24"/>
      <w:shd w:val="clear" w:color="auto" w:fill="FFFFFF"/>
    </w:rPr>
  </w:style>
  <w:style w:type="paragraph" w:styleId="af7">
    <w:name w:val="List Bullet"/>
    <w:basedOn w:val="a"/>
    <w:autoRedefine/>
    <w:uiPriority w:val="99"/>
    <w:rsid w:val="008C62D3"/>
    <w:pPr>
      <w:tabs>
        <w:tab w:val="left" w:pos="-5797"/>
        <w:tab w:val="left" w:pos="709"/>
      </w:tabs>
      <w:spacing w:line="360" w:lineRule="auto"/>
      <w:jc w:val="both"/>
    </w:pPr>
    <w:rPr>
      <w:sz w:val="28"/>
      <w:szCs w:val="28"/>
      <w:lang w:val="uk-UA"/>
    </w:rPr>
  </w:style>
  <w:style w:type="paragraph" w:customStyle="1" w:styleId="af8">
    <w:name w:val="Без інтервалів"/>
    <w:uiPriority w:val="99"/>
    <w:rsid w:val="008C62D3"/>
    <w:rPr>
      <w:rFonts w:eastAsia="Times New Roman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rsid w:val="008C62D3"/>
    <w:pPr>
      <w:spacing w:after="120" w:line="276" w:lineRule="auto"/>
      <w:ind w:left="283"/>
    </w:pPr>
    <w:rPr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link w:val="31"/>
    <w:uiPriority w:val="99"/>
    <w:rsid w:val="008C62D3"/>
    <w:rPr>
      <w:rFonts w:eastAsia="Times New Roman" w:cs="Times New Roman"/>
      <w:sz w:val="16"/>
      <w:szCs w:val="16"/>
    </w:rPr>
  </w:style>
  <w:style w:type="paragraph" w:styleId="af9">
    <w:name w:val="Subtitle"/>
    <w:basedOn w:val="a"/>
    <w:link w:val="afa"/>
    <w:uiPriority w:val="99"/>
    <w:qFormat/>
    <w:rsid w:val="008C62D3"/>
    <w:pPr>
      <w:ind w:firstLine="709"/>
      <w:jc w:val="center"/>
    </w:pPr>
    <w:rPr>
      <w:sz w:val="28"/>
      <w:szCs w:val="28"/>
      <w:lang w:val="uk-UA"/>
    </w:rPr>
  </w:style>
  <w:style w:type="character" w:customStyle="1" w:styleId="afa">
    <w:name w:val="Подзаголовок Знак"/>
    <w:link w:val="af9"/>
    <w:uiPriority w:val="99"/>
    <w:rsid w:val="008C62D3"/>
    <w:rPr>
      <w:rFonts w:eastAsia="Times New Roman" w:cs="Times New Roman"/>
      <w:szCs w:val="28"/>
      <w:lang w:eastAsia="ru-RU"/>
    </w:rPr>
  </w:style>
  <w:style w:type="character" w:customStyle="1" w:styleId="rvts6">
    <w:name w:val="rvts6"/>
    <w:uiPriority w:val="99"/>
    <w:rsid w:val="008C62D3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name w:val="Знак"/>
    <w:basedOn w:val="a"/>
    <w:uiPriority w:val="99"/>
    <w:rsid w:val="008C62D3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rvts8">
    <w:name w:val="rvts8"/>
    <w:uiPriority w:val="99"/>
    <w:rsid w:val="008C62D3"/>
  </w:style>
  <w:style w:type="character" w:styleId="afc">
    <w:name w:val="footnote reference"/>
    <w:uiPriority w:val="99"/>
    <w:semiHidden/>
    <w:rsid w:val="008C62D3"/>
    <w:rPr>
      <w:vertAlign w:val="superscript"/>
    </w:rPr>
  </w:style>
  <w:style w:type="paragraph" w:customStyle="1" w:styleId="afd">
    <w:name w:val="Знак Знак Знак"/>
    <w:basedOn w:val="a"/>
    <w:uiPriority w:val="99"/>
    <w:rsid w:val="008C62D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uiPriority w:val="99"/>
    <w:rsid w:val="008C62D3"/>
    <w:rPr>
      <w:rFonts w:ascii="Verdana" w:hAnsi="Verdana" w:cs="Verdana"/>
      <w:sz w:val="20"/>
      <w:szCs w:val="20"/>
      <w:lang w:val="en-US" w:eastAsia="en-US"/>
    </w:rPr>
  </w:style>
  <w:style w:type="character" w:customStyle="1" w:styleId="rvts19">
    <w:name w:val="rvts19"/>
    <w:uiPriority w:val="99"/>
    <w:rsid w:val="008C62D3"/>
    <w:rPr>
      <w:rFonts w:ascii="Times New Roman" w:hAnsi="Times New Roman" w:cs="Times New Roman"/>
      <w:i/>
      <w:i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8C62D3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8C62D3"/>
    <w:pPr>
      <w:keepNext/>
      <w:autoSpaceDE w:val="0"/>
      <w:autoSpaceDN w:val="0"/>
      <w:ind w:left="567"/>
    </w:pPr>
    <w:rPr>
      <w:rFonts w:ascii="Courier New" w:hAnsi="Courier New" w:cs="Courier New"/>
      <w:sz w:val="28"/>
      <w:szCs w:val="28"/>
      <w:lang w:val="uk-UA"/>
    </w:rPr>
  </w:style>
  <w:style w:type="paragraph" w:customStyle="1" w:styleId="12">
    <w:name w:val="Знак Знак Знак Знак Знак Знак Знак1 Знак Знак Знак Знак"/>
    <w:basedOn w:val="a"/>
    <w:uiPriority w:val="99"/>
    <w:rsid w:val="008C62D3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1 Знак Знак"/>
    <w:basedOn w:val="a"/>
    <w:uiPriority w:val="99"/>
    <w:rsid w:val="008C62D3"/>
    <w:rPr>
      <w:rFonts w:ascii="Verdana" w:hAnsi="Verdana" w:cs="Verdana"/>
      <w:sz w:val="20"/>
      <w:szCs w:val="20"/>
      <w:lang w:val="en-US" w:eastAsia="en-US"/>
    </w:rPr>
  </w:style>
  <w:style w:type="character" w:customStyle="1" w:styleId="rvts10">
    <w:name w:val="rvts10"/>
    <w:uiPriority w:val="99"/>
    <w:rsid w:val="008C62D3"/>
    <w:rPr>
      <w:rFonts w:ascii="Times New Roman" w:hAnsi="Times New Roman" w:cs="Times New Roman"/>
      <w:spacing w:val="-15"/>
      <w:sz w:val="24"/>
      <w:szCs w:val="24"/>
    </w:rPr>
  </w:style>
  <w:style w:type="paragraph" w:customStyle="1" w:styleId="15">
    <w:name w:val="Знак1"/>
    <w:basedOn w:val="a"/>
    <w:uiPriority w:val="99"/>
    <w:rsid w:val="008C62D3"/>
    <w:rPr>
      <w:rFonts w:ascii="Verdana" w:hAnsi="Verdana" w:cs="Verdana"/>
      <w:sz w:val="20"/>
      <w:szCs w:val="20"/>
      <w:lang w:val="en-US" w:eastAsia="en-US"/>
    </w:rPr>
  </w:style>
  <w:style w:type="character" w:customStyle="1" w:styleId="rvts16">
    <w:name w:val="rvts16"/>
    <w:uiPriority w:val="99"/>
    <w:rsid w:val="008C62D3"/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uiPriority w:val="99"/>
    <w:rsid w:val="008C6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D3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C62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62D3"/>
    <w:pPr>
      <w:keepNext/>
      <w:jc w:val="center"/>
      <w:outlineLvl w:val="1"/>
    </w:pPr>
    <w:rPr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C62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C62D3"/>
    <w:rPr>
      <w:rFonts w:eastAsia="Times New Roman" w:cs="Times New Roman"/>
      <w:caps/>
      <w:szCs w:val="28"/>
      <w:lang w:val="ru-RU" w:eastAsia="ru-RU"/>
    </w:rPr>
  </w:style>
  <w:style w:type="paragraph" w:customStyle="1" w:styleId="a3">
    <w:name w:val="Знак Знак Знак Знак Знак"/>
    <w:basedOn w:val="a"/>
    <w:uiPriority w:val="99"/>
    <w:rsid w:val="008C62D3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C62D3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rsid w:val="008C62D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8C62D3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rsid w:val="008C62D3"/>
    <w:rPr>
      <w:rFonts w:eastAsia="Times New Roman" w:cs="Times New Roman"/>
      <w:b/>
      <w:bCs/>
      <w:szCs w:val="28"/>
      <w:lang w:val="ru-RU" w:eastAsia="ru-RU"/>
    </w:rPr>
  </w:style>
  <w:style w:type="paragraph" w:styleId="a6">
    <w:name w:val="footnote text"/>
    <w:basedOn w:val="a"/>
    <w:link w:val="a7"/>
    <w:uiPriority w:val="99"/>
    <w:semiHidden/>
    <w:rsid w:val="008C62D3"/>
    <w:rPr>
      <w:rFonts w:ascii="Arial" w:hAnsi="Arial" w:cs="Arial"/>
      <w:sz w:val="20"/>
      <w:szCs w:val="20"/>
      <w:lang w:val="uk-UA"/>
    </w:rPr>
  </w:style>
  <w:style w:type="character" w:customStyle="1" w:styleId="a7">
    <w:name w:val="Текст сноски Знак"/>
    <w:link w:val="a6"/>
    <w:uiPriority w:val="99"/>
    <w:semiHidden/>
    <w:rsid w:val="008C62D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C62D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8C62D3"/>
    <w:rPr>
      <w:rFonts w:eastAsia="Times New Roman"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8C62D3"/>
  </w:style>
  <w:style w:type="paragraph" w:styleId="21">
    <w:name w:val="Body Text 2"/>
    <w:basedOn w:val="a"/>
    <w:link w:val="22"/>
    <w:uiPriority w:val="99"/>
    <w:rsid w:val="008C62D3"/>
    <w:pPr>
      <w:jc w:val="center"/>
    </w:pPr>
    <w:rPr>
      <w:lang w:val="uk-UA"/>
    </w:rPr>
  </w:style>
  <w:style w:type="character" w:customStyle="1" w:styleId="22">
    <w:name w:val="Основной текст 2 Знак"/>
    <w:link w:val="21"/>
    <w:uiPriority w:val="99"/>
    <w:rsid w:val="008C62D3"/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шрифт"/>
    <w:uiPriority w:val="99"/>
    <w:rsid w:val="008C62D3"/>
  </w:style>
  <w:style w:type="paragraph" w:styleId="ac">
    <w:name w:val="Body Text"/>
    <w:basedOn w:val="a"/>
    <w:link w:val="ad"/>
    <w:uiPriority w:val="99"/>
    <w:rsid w:val="008C62D3"/>
    <w:pPr>
      <w:spacing w:after="120"/>
    </w:pPr>
  </w:style>
  <w:style w:type="character" w:customStyle="1" w:styleId="ad">
    <w:name w:val="Основной текст Знак"/>
    <w:link w:val="ac"/>
    <w:uiPriority w:val="99"/>
    <w:rsid w:val="008C62D3"/>
    <w:rPr>
      <w:rFonts w:eastAsia="Times New Roman" w:cs="Times New Roman"/>
      <w:sz w:val="24"/>
      <w:szCs w:val="24"/>
      <w:lang w:val="ru-RU" w:eastAsia="ru-RU"/>
    </w:rPr>
  </w:style>
  <w:style w:type="paragraph" w:styleId="ae">
    <w:name w:val="Title"/>
    <w:basedOn w:val="a"/>
    <w:link w:val="af"/>
    <w:uiPriority w:val="99"/>
    <w:qFormat/>
    <w:rsid w:val="008C62D3"/>
    <w:pPr>
      <w:jc w:val="center"/>
    </w:pPr>
    <w:rPr>
      <w:sz w:val="28"/>
      <w:szCs w:val="28"/>
      <w:lang w:val="uk-UA"/>
    </w:rPr>
  </w:style>
  <w:style w:type="character" w:customStyle="1" w:styleId="af">
    <w:name w:val="Название Знак"/>
    <w:link w:val="ae"/>
    <w:uiPriority w:val="99"/>
    <w:rsid w:val="008C62D3"/>
    <w:rPr>
      <w:rFonts w:eastAsia="Times New Roman" w:cs="Times New Roman"/>
      <w:szCs w:val="28"/>
      <w:lang w:eastAsia="ru-RU"/>
    </w:rPr>
  </w:style>
  <w:style w:type="paragraph" w:styleId="3">
    <w:name w:val="Body Text 3"/>
    <w:basedOn w:val="a"/>
    <w:link w:val="30"/>
    <w:uiPriority w:val="99"/>
    <w:rsid w:val="008C62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C62D3"/>
    <w:rPr>
      <w:rFonts w:eastAsia="Times New Roman" w:cs="Times New Roman"/>
      <w:sz w:val="16"/>
      <w:szCs w:val="16"/>
      <w:lang w:val="ru-RU" w:eastAsia="ru-RU"/>
    </w:rPr>
  </w:style>
  <w:style w:type="paragraph" w:styleId="af0">
    <w:name w:val="Body Text Indent"/>
    <w:basedOn w:val="a"/>
    <w:link w:val="af1"/>
    <w:uiPriority w:val="99"/>
    <w:rsid w:val="008C62D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8C62D3"/>
    <w:rPr>
      <w:rFonts w:eastAsia="Times New Roman" w:cs="Times New Roman"/>
      <w:sz w:val="24"/>
      <w:szCs w:val="24"/>
      <w:lang w:val="ru-RU" w:eastAsia="ru-RU"/>
    </w:rPr>
  </w:style>
  <w:style w:type="paragraph" w:styleId="af2">
    <w:name w:val="Block Text"/>
    <w:basedOn w:val="a"/>
    <w:uiPriority w:val="99"/>
    <w:rsid w:val="008C62D3"/>
    <w:pPr>
      <w:ind w:left="-540" w:right="-694"/>
      <w:jc w:val="center"/>
    </w:pPr>
    <w:rPr>
      <w:b/>
      <w:bCs/>
      <w:sz w:val="28"/>
      <w:szCs w:val="28"/>
      <w:lang w:val="uk-UA"/>
    </w:rPr>
  </w:style>
  <w:style w:type="paragraph" w:styleId="af3">
    <w:name w:val="Balloon Text"/>
    <w:basedOn w:val="a"/>
    <w:link w:val="af4"/>
    <w:uiPriority w:val="99"/>
    <w:semiHidden/>
    <w:rsid w:val="008C62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C62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rsid w:val="008C62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8C62D3"/>
    <w:rPr>
      <w:rFonts w:eastAsia="Times New Roman" w:cs="Times New Roman"/>
      <w:sz w:val="24"/>
      <w:szCs w:val="24"/>
      <w:lang w:val="ru-RU" w:eastAsia="ru-RU"/>
    </w:rPr>
  </w:style>
  <w:style w:type="paragraph" w:customStyle="1" w:styleId="25">
    <w:name w:val="заголовок 2"/>
    <w:basedOn w:val="a"/>
    <w:next w:val="a"/>
    <w:uiPriority w:val="99"/>
    <w:rsid w:val="008C62D3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af5">
    <w:name w:val="footer"/>
    <w:basedOn w:val="a"/>
    <w:link w:val="af6"/>
    <w:uiPriority w:val="99"/>
    <w:rsid w:val="008C62D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8C62D3"/>
    <w:rPr>
      <w:rFonts w:eastAsia="Times New Roman" w:cs="Times New Roman"/>
      <w:sz w:val="24"/>
      <w:szCs w:val="24"/>
      <w:lang w:val="ru-RU" w:eastAsia="ru-RU"/>
    </w:rPr>
  </w:style>
  <w:style w:type="character" w:customStyle="1" w:styleId="13">
    <w:name w:val="Основной текст + 13"/>
    <w:aliases w:val="5 pt"/>
    <w:uiPriority w:val="99"/>
    <w:rsid w:val="008C62D3"/>
    <w:rPr>
      <w:rFonts w:ascii="Times New Roman" w:hAnsi="Times New Roman" w:cs="Times New Roman"/>
      <w:spacing w:val="4"/>
      <w:sz w:val="24"/>
      <w:szCs w:val="24"/>
      <w:shd w:val="clear" w:color="auto" w:fill="FFFFFF"/>
    </w:rPr>
  </w:style>
  <w:style w:type="paragraph" w:styleId="af7">
    <w:name w:val="List Bullet"/>
    <w:basedOn w:val="a"/>
    <w:autoRedefine/>
    <w:uiPriority w:val="99"/>
    <w:rsid w:val="008C62D3"/>
    <w:pPr>
      <w:tabs>
        <w:tab w:val="left" w:pos="-5797"/>
        <w:tab w:val="left" w:pos="709"/>
      </w:tabs>
      <w:spacing w:line="360" w:lineRule="auto"/>
      <w:jc w:val="both"/>
    </w:pPr>
    <w:rPr>
      <w:sz w:val="28"/>
      <w:szCs w:val="28"/>
      <w:lang w:val="uk-UA"/>
    </w:rPr>
  </w:style>
  <w:style w:type="paragraph" w:customStyle="1" w:styleId="af8">
    <w:name w:val="Без інтервалів"/>
    <w:uiPriority w:val="99"/>
    <w:rsid w:val="008C62D3"/>
    <w:rPr>
      <w:rFonts w:eastAsia="Times New Roman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rsid w:val="008C62D3"/>
    <w:pPr>
      <w:spacing w:after="120" w:line="276" w:lineRule="auto"/>
      <w:ind w:left="283"/>
    </w:pPr>
    <w:rPr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link w:val="31"/>
    <w:uiPriority w:val="99"/>
    <w:rsid w:val="008C62D3"/>
    <w:rPr>
      <w:rFonts w:eastAsia="Times New Roman" w:cs="Times New Roman"/>
      <w:sz w:val="16"/>
      <w:szCs w:val="16"/>
    </w:rPr>
  </w:style>
  <w:style w:type="paragraph" w:styleId="af9">
    <w:name w:val="Subtitle"/>
    <w:basedOn w:val="a"/>
    <w:link w:val="afa"/>
    <w:uiPriority w:val="99"/>
    <w:qFormat/>
    <w:rsid w:val="008C62D3"/>
    <w:pPr>
      <w:ind w:firstLine="709"/>
      <w:jc w:val="center"/>
    </w:pPr>
    <w:rPr>
      <w:sz w:val="28"/>
      <w:szCs w:val="28"/>
      <w:lang w:val="uk-UA"/>
    </w:rPr>
  </w:style>
  <w:style w:type="character" w:customStyle="1" w:styleId="afa">
    <w:name w:val="Подзаголовок Знак"/>
    <w:link w:val="af9"/>
    <w:uiPriority w:val="99"/>
    <w:rsid w:val="008C62D3"/>
    <w:rPr>
      <w:rFonts w:eastAsia="Times New Roman" w:cs="Times New Roman"/>
      <w:szCs w:val="28"/>
      <w:lang w:eastAsia="ru-RU"/>
    </w:rPr>
  </w:style>
  <w:style w:type="character" w:customStyle="1" w:styleId="rvts6">
    <w:name w:val="rvts6"/>
    <w:uiPriority w:val="99"/>
    <w:rsid w:val="008C62D3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name w:val="Знак"/>
    <w:basedOn w:val="a"/>
    <w:uiPriority w:val="99"/>
    <w:rsid w:val="008C62D3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rvts8">
    <w:name w:val="rvts8"/>
    <w:uiPriority w:val="99"/>
    <w:rsid w:val="008C62D3"/>
  </w:style>
  <w:style w:type="character" w:styleId="afc">
    <w:name w:val="footnote reference"/>
    <w:uiPriority w:val="99"/>
    <w:semiHidden/>
    <w:rsid w:val="008C62D3"/>
    <w:rPr>
      <w:vertAlign w:val="superscript"/>
    </w:rPr>
  </w:style>
  <w:style w:type="paragraph" w:customStyle="1" w:styleId="afd">
    <w:name w:val="Знак Знак Знак"/>
    <w:basedOn w:val="a"/>
    <w:uiPriority w:val="99"/>
    <w:rsid w:val="008C62D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uiPriority w:val="99"/>
    <w:rsid w:val="008C62D3"/>
    <w:rPr>
      <w:rFonts w:ascii="Verdana" w:hAnsi="Verdana" w:cs="Verdana"/>
      <w:sz w:val="20"/>
      <w:szCs w:val="20"/>
      <w:lang w:val="en-US" w:eastAsia="en-US"/>
    </w:rPr>
  </w:style>
  <w:style w:type="character" w:customStyle="1" w:styleId="rvts19">
    <w:name w:val="rvts19"/>
    <w:uiPriority w:val="99"/>
    <w:rsid w:val="008C62D3"/>
    <w:rPr>
      <w:rFonts w:ascii="Times New Roman" w:hAnsi="Times New Roman" w:cs="Times New Roman"/>
      <w:i/>
      <w:i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8C62D3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8C62D3"/>
    <w:pPr>
      <w:keepNext/>
      <w:autoSpaceDE w:val="0"/>
      <w:autoSpaceDN w:val="0"/>
      <w:ind w:left="567"/>
    </w:pPr>
    <w:rPr>
      <w:rFonts w:ascii="Courier New" w:hAnsi="Courier New" w:cs="Courier New"/>
      <w:sz w:val="28"/>
      <w:szCs w:val="28"/>
      <w:lang w:val="uk-UA"/>
    </w:rPr>
  </w:style>
  <w:style w:type="paragraph" w:customStyle="1" w:styleId="12">
    <w:name w:val="Знак Знак Знак Знак Знак Знак Знак1 Знак Знак Знак Знак"/>
    <w:basedOn w:val="a"/>
    <w:uiPriority w:val="99"/>
    <w:rsid w:val="008C62D3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1 Знак Знак"/>
    <w:basedOn w:val="a"/>
    <w:uiPriority w:val="99"/>
    <w:rsid w:val="008C62D3"/>
    <w:rPr>
      <w:rFonts w:ascii="Verdana" w:hAnsi="Verdana" w:cs="Verdana"/>
      <w:sz w:val="20"/>
      <w:szCs w:val="20"/>
      <w:lang w:val="en-US" w:eastAsia="en-US"/>
    </w:rPr>
  </w:style>
  <w:style w:type="character" w:customStyle="1" w:styleId="rvts10">
    <w:name w:val="rvts10"/>
    <w:uiPriority w:val="99"/>
    <w:rsid w:val="008C62D3"/>
    <w:rPr>
      <w:rFonts w:ascii="Times New Roman" w:hAnsi="Times New Roman" w:cs="Times New Roman"/>
      <w:spacing w:val="-15"/>
      <w:sz w:val="24"/>
      <w:szCs w:val="24"/>
    </w:rPr>
  </w:style>
  <w:style w:type="paragraph" w:customStyle="1" w:styleId="15">
    <w:name w:val="Знак1"/>
    <w:basedOn w:val="a"/>
    <w:uiPriority w:val="99"/>
    <w:rsid w:val="008C62D3"/>
    <w:rPr>
      <w:rFonts w:ascii="Verdana" w:hAnsi="Verdana" w:cs="Verdana"/>
      <w:sz w:val="20"/>
      <w:szCs w:val="20"/>
      <w:lang w:val="en-US" w:eastAsia="en-US"/>
    </w:rPr>
  </w:style>
  <w:style w:type="character" w:customStyle="1" w:styleId="rvts16">
    <w:name w:val="rvts16"/>
    <w:uiPriority w:val="99"/>
    <w:rsid w:val="008C62D3"/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uiPriority w:val="99"/>
    <w:rsid w:val="008C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24485</Words>
  <Characters>13958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Svet-Lana</dc:creator>
  <cp:lastModifiedBy>serhiy</cp:lastModifiedBy>
  <cp:revision>2</cp:revision>
  <dcterms:created xsi:type="dcterms:W3CDTF">2015-05-29T08:08:00Z</dcterms:created>
  <dcterms:modified xsi:type="dcterms:W3CDTF">2015-05-29T08:08:00Z</dcterms:modified>
</cp:coreProperties>
</file>